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5ED9E" w14:textId="77777777" w:rsidR="00960ADB" w:rsidRPr="00E110CE" w:rsidRDefault="00960ADB" w:rsidP="00E110CE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Book Antiqua" w:hAnsi="Book Antiqua" w:cs="Calibri"/>
          <w:b/>
          <w:bCs/>
          <w:color w:val="006600"/>
          <w:sz w:val="52"/>
          <w:szCs w:val="52"/>
        </w:rPr>
      </w:pPr>
      <w:r w:rsidRPr="00E110CE">
        <w:rPr>
          <w:rStyle w:val="normaltextrun"/>
          <w:rFonts w:ascii="Book Antiqua" w:hAnsi="Book Antiqua" w:cs="Calibri"/>
          <w:b/>
          <w:bCs/>
          <w:color w:val="006600"/>
          <w:sz w:val="52"/>
          <w:szCs w:val="52"/>
        </w:rPr>
        <w:t>PRESS RELEASE</w:t>
      </w:r>
    </w:p>
    <w:p w14:paraId="34DDFEC1" w14:textId="22FEA3A1" w:rsidR="00E110CE" w:rsidRPr="00E110CE" w:rsidRDefault="00E110CE" w:rsidP="003310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</w:rPr>
      </w:pPr>
      <w:r w:rsidRPr="00E110CE">
        <w:rPr>
          <w:rStyle w:val="normaltextrun"/>
          <w:rFonts w:ascii="Book Antiqua" w:hAnsi="Book Antiqua" w:cs="Calibri"/>
          <w:b/>
          <w:bCs/>
        </w:rPr>
        <w:t>FOR IMMEDIATE RELEASE</w:t>
      </w:r>
    </w:p>
    <w:p w14:paraId="1DD828A3" w14:textId="089BC431" w:rsidR="00E110CE" w:rsidRPr="00E110CE" w:rsidRDefault="00E110CE" w:rsidP="003310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ook Antiqua" w:hAnsi="Book Antiqua" w:cs="Calibri"/>
          <w:b/>
          <w:bCs/>
        </w:rPr>
      </w:pPr>
    </w:p>
    <w:p w14:paraId="7AE726F7" w14:textId="2B8CBC49" w:rsidR="002B585E" w:rsidRDefault="00960ADB" w:rsidP="00C75289">
      <w:pPr>
        <w:pStyle w:val="paragraph"/>
        <w:spacing w:before="0" w:beforeAutospacing="0" w:after="0" w:afterAutospacing="0"/>
        <w:textAlignment w:val="baseline"/>
        <w:rPr>
          <w:rFonts w:ascii="Book Antiqua" w:hAnsi="Book Antiqua" w:cs="Segoe UI"/>
          <w:b/>
          <w:bCs/>
          <w:sz w:val="32"/>
          <w:szCs w:val="32"/>
        </w:rPr>
      </w:pPr>
      <w:r w:rsidRPr="00E110CE">
        <w:rPr>
          <w:rStyle w:val="normaltextrun"/>
          <w:rFonts w:ascii="Book Antiqua" w:hAnsi="Book Antiqua" w:cs="Calibri"/>
          <w:b/>
          <w:bCs/>
          <w:sz w:val="32"/>
          <w:szCs w:val="32"/>
        </w:rPr>
        <w:t>DEPARTMEN</w:t>
      </w:r>
      <w:r w:rsidR="00253576">
        <w:rPr>
          <w:rStyle w:val="normaltextrun"/>
          <w:rFonts w:ascii="Book Antiqua" w:hAnsi="Book Antiqua" w:cs="Calibri"/>
          <w:b/>
          <w:bCs/>
          <w:sz w:val="32"/>
          <w:szCs w:val="32"/>
        </w:rPr>
        <w:t>T OF AGRICULTURE DIVISION</w:t>
      </w:r>
      <w:r w:rsidR="00E110CE" w:rsidRPr="00E110CE">
        <w:rPr>
          <w:rStyle w:val="normaltextrun"/>
          <w:rFonts w:ascii="Book Antiqua" w:hAnsi="Book Antiqua" w:cs="Calibri"/>
          <w:b/>
          <w:bCs/>
          <w:sz w:val="32"/>
          <w:szCs w:val="32"/>
        </w:rPr>
        <w:t xml:space="preserve"> </w:t>
      </w:r>
      <w:r w:rsidRPr="00E110CE">
        <w:rPr>
          <w:rStyle w:val="normaltextrun"/>
          <w:rFonts w:ascii="Book Antiqua" w:hAnsi="Book Antiqua" w:cs="Calibri"/>
          <w:b/>
          <w:bCs/>
          <w:sz w:val="32"/>
          <w:szCs w:val="32"/>
        </w:rPr>
        <w:t xml:space="preserve">CLOSURES IN PREPARATION FOR </w:t>
      </w:r>
      <w:r w:rsidR="00E110CE" w:rsidRPr="00E110CE">
        <w:rPr>
          <w:rStyle w:val="normaltextrun"/>
          <w:rFonts w:ascii="Book Antiqua" w:hAnsi="Book Antiqua" w:cs="Calibri"/>
          <w:b/>
          <w:bCs/>
          <w:sz w:val="32"/>
          <w:szCs w:val="32"/>
        </w:rPr>
        <w:t>THE 50</w:t>
      </w:r>
      <w:r w:rsidR="00E110CE" w:rsidRPr="00E110CE">
        <w:rPr>
          <w:rStyle w:val="normaltextrun"/>
          <w:rFonts w:ascii="Book Antiqua" w:hAnsi="Book Antiqua" w:cs="Calibri"/>
          <w:b/>
          <w:bCs/>
          <w:sz w:val="32"/>
          <w:szCs w:val="32"/>
          <w:vertAlign w:val="superscript"/>
        </w:rPr>
        <w:t>TH</w:t>
      </w:r>
      <w:r w:rsidR="00E110CE" w:rsidRPr="00E110CE">
        <w:rPr>
          <w:rStyle w:val="normaltextrun"/>
          <w:rFonts w:ascii="Book Antiqua" w:hAnsi="Book Antiqua" w:cs="Calibri"/>
          <w:b/>
          <w:bCs/>
          <w:sz w:val="32"/>
          <w:szCs w:val="32"/>
        </w:rPr>
        <w:t xml:space="preserve"> ANNIVERSARY OF ANNUAL CELEBRATION: </w:t>
      </w:r>
      <w:r w:rsidRPr="00E110CE">
        <w:rPr>
          <w:rStyle w:val="normaltextrun"/>
          <w:rFonts w:ascii="Book Antiqua" w:hAnsi="Book Antiqua" w:cs="Calibri"/>
          <w:b/>
          <w:bCs/>
          <w:sz w:val="32"/>
          <w:szCs w:val="32"/>
        </w:rPr>
        <w:t>AG</w:t>
      </w:r>
      <w:r w:rsidR="00331020" w:rsidRPr="00E110CE">
        <w:rPr>
          <w:rStyle w:val="normaltextrun"/>
          <w:rFonts w:ascii="Book Antiqua" w:hAnsi="Book Antiqua" w:cs="Calibri"/>
          <w:b/>
          <w:bCs/>
          <w:sz w:val="32"/>
          <w:szCs w:val="32"/>
        </w:rPr>
        <w:t>-</w:t>
      </w:r>
      <w:r w:rsidRPr="00E110CE">
        <w:rPr>
          <w:rStyle w:val="normaltextrun"/>
          <w:rFonts w:ascii="Book Antiqua" w:hAnsi="Book Antiqua" w:cs="Calibri"/>
          <w:b/>
          <w:bCs/>
          <w:sz w:val="32"/>
          <w:szCs w:val="32"/>
        </w:rPr>
        <w:t>F</w:t>
      </w:r>
      <w:r w:rsidR="00331020" w:rsidRPr="00E110CE">
        <w:rPr>
          <w:rStyle w:val="normaltextrun"/>
          <w:rFonts w:ascii="Book Antiqua" w:hAnsi="Book Antiqua" w:cs="Calibri"/>
          <w:b/>
          <w:bCs/>
          <w:sz w:val="32"/>
          <w:szCs w:val="32"/>
        </w:rPr>
        <w:t>AIR</w:t>
      </w:r>
    </w:p>
    <w:p w14:paraId="38281709" w14:textId="75087E72" w:rsidR="00E110CE" w:rsidRDefault="00E110CE" w:rsidP="00C75289">
      <w:pPr>
        <w:pStyle w:val="paragraph"/>
        <w:spacing w:before="0" w:beforeAutospacing="0" w:after="0" w:afterAutospacing="0"/>
        <w:textAlignment w:val="baseline"/>
        <w:rPr>
          <w:rFonts w:ascii="Book Antiqua" w:hAnsi="Book Antiqua" w:cs="Segoe UI"/>
          <w:b/>
          <w:bCs/>
          <w:sz w:val="32"/>
          <w:szCs w:val="32"/>
        </w:rPr>
      </w:pPr>
    </w:p>
    <w:p w14:paraId="61E7D4DF" w14:textId="1CB4F948" w:rsidR="00E110CE" w:rsidRPr="003F2770" w:rsidRDefault="00CA418A" w:rsidP="00C75289">
      <w:pPr>
        <w:pStyle w:val="paragraph"/>
        <w:spacing w:before="0" w:beforeAutospacing="0" w:after="0" w:afterAutospacing="0"/>
        <w:textAlignment w:val="baseline"/>
        <w:rPr>
          <w:rFonts w:ascii="Book Antiqua" w:hAnsi="Book Antiqua" w:cs="Segoe UI"/>
          <w:sz w:val="32"/>
          <w:szCs w:val="32"/>
        </w:rPr>
      </w:pPr>
      <w:r w:rsidRPr="003F2770">
        <w:rPr>
          <w:rFonts w:ascii="Book Antiqua" w:hAnsi="Book Antiqua" w:cs="Segoe UI"/>
          <w:sz w:val="32"/>
          <w:szCs w:val="32"/>
        </w:rPr>
        <w:t xml:space="preserve">Regularly scheduled services provided by the Abattoir, Nursery, </w:t>
      </w:r>
      <w:r w:rsidR="00D674F7" w:rsidRPr="003F2770">
        <w:rPr>
          <w:rFonts w:ascii="Book Antiqua" w:hAnsi="Book Antiqua" w:cs="Segoe UI"/>
          <w:sz w:val="32"/>
          <w:szCs w:val="32"/>
        </w:rPr>
        <w:t xml:space="preserve">Veterinary Team </w:t>
      </w:r>
      <w:r w:rsidRPr="003F2770">
        <w:rPr>
          <w:rFonts w:ascii="Book Antiqua" w:hAnsi="Book Antiqua" w:cs="Segoe UI"/>
          <w:sz w:val="32"/>
          <w:szCs w:val="32"/>
        </w:rPr>
        <w:t>and Market will be temporarily suspended; Set to fully resume after Fair clean-up</w:t>
      </w:r>
    </w:p>
    <w:p w14:paraId="10CEC0DA" w14:textId="77777777" w:rsidR="002B585E" w:rsidRDefault="002B585E" w:rsidP="002B58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</w:rPr>
        <w:t> </w:t>
      </w:r>
    </w:p>
    <w:p w14:paraId="66C92D0E" w14:textId="519B9E9B" w:rsidR="002B585E" w:rsidRDefault="00CA418A" w:rsidP="005E2AF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 w:rsidRPr="00CA418A">
        <w:rPr>
          <w:rStyle w:val="normaltextrun"/>
          <w:b/>
          <w:bCs/>
        </w:rPr>
        <w:t>Kingshill</w:t>
      </w:r>
      <w:proofErr w:type="spellEnd"/>
      <w:r w:rsidRPr="00CA418A">
        <w:rPr>
          <w:rStyle w:val="normaltextrun"/>
          <w:b/>
          <w:bCs/>
        </w:rPr>
        <w:t>, V.I., May 22, 2022</w:t>
      </w:r>
      <w:r w:rsidR="002B585E">
        <w:rPr>
          <w:rStyle w:val="normaltextrun"/>
        </w:rPr>
        <w:t xml:space="preserve"> - The Commissioner of Agriculture, Positive T.A. Nelson wishes to announce that </w:t>
      </w:r>
      <w:r w:rsidR="00640A1D">
        <w:rPr>
          <w:rStyle w:val="normaltextrun"/>
        </w:rPr>
        <w:t>certain</w:t>
      </w:r>
      <w:r>
        <w:rPr>
          <w:rStyle w:val="normaltextrun"/>
        </w:rPr>
        <w:t xml:space="preserve"> divisions of the Department will temporarily be suspend</w:t>
      </w:r>
      <w:r w:rsidR="00640A1D">
        <w:rPr>
          <w:rStyle w:val="normaltextrun"/>
        </w:rPr>
        <w:t>ing service</w:t>
      </w:r>
      <w:r w:rsidR="007B53AF">
        <w:rPr>
          <w:rStyle w:val="normaltextrun"/>
        </w:rPr>
        <w:t xml:space="preserve"> to the public, in preparation for this coming Agriculture and Food Fair, also known as </w:t>
      </w:r>
      <w:proofErr w:type="spellStart"/>
      <w:r w:rsidR="007B53AF">
        <w:rPr>
          <w:rStyle w:val="normaltextrun"/>
        </w:rPr>
        <w:t>AgriFest</w:t>
      </w:r>
      <w:proofErr w:type="spellEnd"/>
      <w:r w:rsidR="007B53AF">
        <w:rPr>
          <w:rStyle w:val="normaltextrun"/>
        </w:rPr>
        <w:t>.</w:t>
      </w:r>
      <w:r w:rsidR="00355B4D">
        <w:rPr>
          <w:rStyle w:val="normaltextrun"/>
        </w:rPr>
        <w:t xml:space="preserve"> </w:t>
      </w:r>
      <w:r w:rsidR="007B53AF">
        <w:rPr>
          <w:rStyle w:val="normaltextrun"/>
        </w:rPr>
        <w:t>Divisions to be closed include the abattoir</w:t>
      </w:r>
      <w:r w:rsidR="00355B4D">
        <w:rPr>
          <w:rStyle w:val="normaltextrun"/>
        </w:rPr>
        <w:t xml:space="preserve"> and</w:t>
      </w:r>
      <w:r w:rsidR="007B53AF">
        <w:rPr>
          <w:rStyle w:val="normaltextrun"/>
        </w:rPr>
        <w:t xml:space="preserve"> nursery</w:t>
      </w:r>
      <w:r w:rsidR="00355B4D">
        <w:rPr>
          <w:rStyle w:val="normaltextrun"/>
        </w:rPr>
        <w:t>; the</w:t>
      </w:r>
      <w:r w:rsidR="007B53AF">
        <w:rPr>
          <w:rStyle w:val="normaltextrun"/>
        </w:rPr>
        <w:t xml:space="preserve"> Market </w:t>
      </w:r>
      <w:r w:rsidR="00355B4D">
        <w:rPr>
          <w:rStyle w:val="normaltextrun"/>
        </w:rPr>
        <w:t>has been t</w:t>
      </w:r>
      <w:r w:rsidR="007B53AF">
        <w:rPr>
          <w:rStyle w:val="normaltextrun"/>
        </w:rPr>
        <w:t>emporarily re-located</w:t>
      </w:r>
      <w:r w:rsidR="00355B4D">
        <w:rPr>
          <w:rStyle w:val="normaltextrun"/>
        </w:rPr>
        <w:t xml:space="preserve"> and the Veterinary division has limited availability</w:t>
      </w:r>
      <w:r w:rsidR="007B53AF">
        <w:rPr>
          <w:rStyle w:val="normaltextrun"/>
        </w:rPr>
        <w:t xml:space="preserve">. </w:t>
      </w:r>
    </w:p>
    <w:p w14:paraId="4ED26553" w14:textId="77777777" w:rsidR="002B585E" w:rsidRDefault="002B585E" w:rsidP="005E2AF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</w:rPr>
        <w:t> </w:t>
      </w:r>
    </w:p>
    <w:p w14:paraId="788608ED" w14:textId="08C6EB06" w:rsidR="002B585E" w:rsidRDefault="007B53AF" w:rsidP="005E2AF0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  <w:r w:rsidRPr="007B53AF">
        <w:rPr>
          <w:rStyle w:val="normaltextrun"/>
          <w:b/>
          <w:bCs/>
          <w:i/>
          <w:iCs/>
          <w:color w:val="000000"/>
        </w:rPr>
        <w:t>Abattoir</w:t>
      </w:r>
      <w:r>
        <w:rPr>
          <w:rStyle w:val="normaltextrun"/>
          <w:color w:val="000000"/>
        </w:rPr>
        <w:t xml:space="preserve"> – Closed to the public to complete </w:t>
      </w:r>
      <w:r>
        <w:rPr>
          <w:color w:val="000000"/>
        </w:rPr>
        <w:t xml:space="preserve">required water quality testing and </w:t>
      </w:r>
      <w:r>
        <w:rPr>
          <w:color w:val="000000"/>
        </w:rPr>
        <w:t xml:space="preserve">to ensure the </w:t>
      </w:r>
      <w:r>
        <w:rPr>
          <w:color w:val="000000"/>
        </w:rPr>
        <w:t>filtration system infrastructure updates are completed in advance</w:t>
      </w:r>
      <w:r>
        <w:rPr>
          <w:color w:val="000000"/>
        </w:rPr>
        <w:t xml:space="preserve">; </w:t>
      </w:r>
      <w:r w:rsidRPr="007E6139">
        <w:rPr>
          <w:i/>
          <w:iCs/>
          <w:color w:val="000000"/>
        </w:rPr>
        <w:t>tentatively</w:t>
      </w:r>
      <w:r>
        <w:rPr>
          <w:color w:val="000000"/>
        </w:rPr>
        <w:t xml:space="preserve"> scheduled to resume services </w:t>
      </w:r>
      <w:r w:rsidR="00253576">
        <w:rPr>
          <w:color w:val="000000"/>
        </w:rPr>
        <w:t xml:space="preserve">Monday, </w:t>
      </w:r>
      <w:r>
        <w:rPr>
          <w:color w:val="000000"/>
        </w:rPr>
        <w:t>June 13</w:t>
      </w:r>
      <w:r w:rsidRPr="007B53AF">
        <w:rPr>
          <w:color w:val="000000"/>
          <w:vertAlign w:val="superscript"/>
        </w:rPr>
        <w:t>th</w:t>
      </w:r>
      <w:r>
        <w:rPr>
          <w:color w:val="000000"/>
        </w:rPr>
        <w:t xml:space="preserve">, 2022. </w:t>
      </w:r>
      <w:r w:rsidR="007E6139">
        <w:rPr>
          <w:color w:val="000000"/>
        </w:rPr>
        <w:t>An update to confirm re-opening will be released.</w:t>
      </w:r>
    </w:p>
    <w:p w14:paraId="6446FD9D" w14:textId="127C5C89" w:rsidR="007E6139" w:rsidRDefault="007E6139" w:rsidP="005E2AF0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47F6A7D8" w14:textId="2764BFBB" w:rsidR="007E6139" w:rsidRDefault="007E6139" w:rsidP="005E2AF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 w:rsidRPr="00253576">
        <w:rPr>
          <w:b/>
          <w:bCs/>
          <w:i/>
          <w:iCs/>
          <w:color w:val="000000"/>
        </w:rPr>
        <w:t>Nursery</w:t>
      </w:r>
      <w:r>
        <w:rPr>
          <w:color w:val="000000"/>
        </w:rPr>
        <w:t xml:space="preserve"> – Closed to the public in preparation for </w:t>
      </w:r>
      <w:proofErr w:type="spellStart"/>
      <w:r>
        <w:rPr>
          <w:color w:val="000000"/>
        </w:rPr>
        <w:t>AgFair</w:t>
      </w:r>
      <w:proofErr w:type="spellEnd"/>
      <w:r>
        <w:rPr>
          <w:color w:val="000000"/>
        </w:rPr>
        <w:t xml:space="preserve">. In addition to regular </w:t>
      </w:r>
      <w:r w:rsidR="00253576">
        <w:rPr>
          <w:color w:val="000000"/>
        </w:rPr>
        <w:t>maintenance</w:t>
      </w:r>
      <w:r>
        <w:rPr>
          <w:color w:val="000000"/>
        </w:rPr>
        <w:t xml:space="preserve">, the horticulture department will be prepping additional seedlings and/or slips to be provided during Fair, in addition to preparing stock for the </w:t>
      </w:r>
      <w:r w:rsidR="00253576">
        <w:rPr>
          <w:color w:val="000000"/>
        </w:rPr>
        <w:t xml:space="preserve">resumption of </w:t>
      </w:r>
      <w:r>
        <w:rPr>
          <w:color w:val="000000"/>
        </w:rPr>
        <w:t>regular service hours</w:t>
      </w:r>
      <w:r w:rsidR="00253576">
        <w:rPr>
          <w:color w:val="000000"/>
        </w:rPr>
        <w:t xml:space="preserve"> Thursday, June 9</w:t>
      </w:r>
      <w:r w:rsidR="00253576" w:rsidRPr="00253576">
        <w:rPr>
          <w:color w:val="000000"/>
          <w:vertAlign w:val="superscript"/>
        </w:rPr>
        <w:t>th</w:t>
      </w:r>
      <w:r w:rsidR="00253576">
        <w:rPr>
          <w:color w:val="000000"/>
        </w:rPr>
        <w:t>, 2022</w:t>
      </w:r>
      <w:r>
        <w:rPr>
          <w:color w:val="000000"/>
        </w:rPr>
        <w:t>.</w:t>
      </w:r>
    </w:p>
    <w:p w14:paraId="7B45C4E2" w14:textId="3E9F18E6" w:rsidR="005E2AF0" w:rsidRDefault="005E2AF0" w:rsidP="005E2AF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</w:p>
    <w:p w14:paraId="19DD8B7D" w14:textId="7357D198" w:rsidR="00B14994" w:rsidRDefault="00B14994" w:rsidP="005E2AF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 w:rsidRPr="00B14994">
        <w:rPr>
          <w:rStyle w:val="eop"/>
          <w:b/>
          <w:bCs/>
          <w:i/>
          <w:iCs/>
          <w:color w:val="000000"/>
        </w:rPr>
        <w:t xml:space="preserve">Market </w:t>
      </w:r>
      <w:r>
        <w:rPr>
          <w:rStyle w:val="eop"/>
          <w:color w:val="000000"/>
        </w:rPr>
        <w:t xml:space="preserve">– Re-located to </w:t>
      </w:r>
      <w:r w:rsidRPr="00B14994">
        <w:rPr>
          <w:color w:val="000000"/>
        </w:rPr>
        <w:t>previous Farmers Market site located at</w:t>
      </w:r>
      <w:r>
        <w:rPr>
          <w:color w:val="000000"/>
        </w:rPr>
        <w:t xml:space="preserve"> </w:t>
      </w:r>
      <w:r w:rsidRPr="00B14994">
        <w:rPr>
          <w:color w:val="000000"/>
        </w:rPr>
        <w:t>La Reine</w:t>
      </w:r>
      <w:r w:rsidR="00355B4D">
        <w:rPr>
          <w:color w:val="000000"/>
        </w:rPr>
        <w:t>,</w:t>
      </w:r>
      <w:r w:rsidRPr="00B14994">
        <w:rPr>
          <w:color w:val="000000"/>
        </w:rPr>
        <w:t xml:space="preserve"> across the street from Pueblo</w:t>
      </w:r>
      <w:r w:rsidR="00355B4D">
        <w:rPr>
          <w:color w:val="000000"/>
        </w:rPr>
        <w:t>. Set to continue here Saturday,</w:t>
      </w:r>
      <w:r w:rsidRPr="00B14994">
        <w:rPr>
          <w:color w:val="000000"/>
        </w:rPr>
        <w:t xml:space="preserve"> May 28</w:t>
      </w:r>
      <w:r w:rsidR="00355B4D" w:rsidRPr="00355B4D">
        <w:rPr>
          <w:color w:val="000000"/>
          <w:vertAlign w:val="superscript"/>
        </w:rPr>
        <w:t>th</w:t>
      </w:r>
      <w:r w:rsidRPr="00B14994">
        <w:rPr>
          <w:color w:val="000000"/>
        </w:rPr>
        <w:t xml:space="preserve">, 2022 </w:t>
      </w:r>
      <w:r w:rsidR="00355B4D">
        <w:rPr>
          <w:color w:val="000000"/>
        </w:rPr>
        <w:t>and</w:t>
      </w:r>
      <w:r w:rsidRPr="00B14994">
        <w:rPr>
          <w:color w:val="000000"/>
        </w:rPr>
        <w:t xml:space="preserve"> June 4</w:t>
      </w:r>
      <w:r w:rsidR="00355B4D" w:rsidRPr="00355B4D">
        <w:rPr>
          <w:color w:val="000000"/>
          <w:vertAlign w:val="superscript"/>
        </w:rPr>
        <w:t>t</w:t>
      </w:r>
      <w:r w:rsidR="00355B4D">
        <w:rPr>
          <w:color w:val="000000"/>
          <w:vertAlign w:val="superscript"/>
        </w:rPr>
        <w:t>h</w:t>
      </w:r>
      <w:r w:rsidRPr="00B14994">
        <w:rPr>
          <w:color w:val="000000"/>
        </w:rPr>
        <w:t>,</w:t>
      </w:r>
      <w:r w:rsidR="00355B4D">
        <w:rPr>
          <w:color w:val="000000"/>
        </w:rPr>
        <w:t xml:space="preserve"> </w:t>
      </w:r>
      <w:r w:rsidRPr="00B14994">
        <w:rPr>
          <w:color w:val="000000"/>
        </w:rPr>
        <w:t>2022</w:t>
      </w:r>
      <w:r w:rsidR="00355B4D">
        <w:rPr>
          <w:color w:val="000000"/>
        </w:rPr>
        <w:t xml:space="preserve">; hours of operation for the </w:t>
      </w:r>
      <w:r w:rsidR="00355B4D" w:rsidRPr="00355B4D">
        <w:rPr>
          <w:color w:val="000000"/>
        </w:rPr>
        <w:t>Exchange will be 4:30</w:t>
      </w:r>
      <w:r w:rsidR="00355B4D">
        <w:rPr>
          <w:color w:val="000000"/>
        </w:rPr>
        <w:t xml:space="preserve"> AM</w:t>
      </w:r>
      <w:r w:rsidR="00355B4D" w:rsidRPr="00355B4D">
        <w:rPr>
          <w:color w:val="000000"/>
        </w:rPr>
        <w:t xml:space="preserve"> – 2:00</w:t>
      </w:r>
      <w:r w:rsidR="00355B4D">
        <w:rPr>
          <w:color w:val="000000"/>
        </w:rPr>
        <w:t xml:space="preserve"> PM.</w:t>
      </w:r>
      <w:r w:rsidR="00D674F7">
        <w:rPr>
          <w:color w:val="000000"/>
        </w:rPr>
        <w:t xml:space="preserve"> For more information, please contact Program Manager</w:t>
      </w:r>
      <w:r w:rsidR="005C0113">
        <w:rPr>
          <w:color w:val="000000"/>
        </w:rPr>
        <w:t xml:space="preserve">, </w:t>
      </w:r>
      <w:r w:rsidR="00D674F7" w:rsidRPr="005C0113">
        <w:rPr>
          <w:color w:val="000000"/>
        </w:rPr>
        <w:t xml:space="preserve">Maxine Richards, at </w:t>
      </w:r>
      <w:r w:rsidR="005C0113" w:rsidRPr="005C0113">
        <w:rPr>
          <w:color w:val="000000"/>
        </w:rPr>
        <w:t xml:space="preserve">340) </w:t>
      </w:r>
      <w:r w:rsidR="00D674F7" w:rsidRPr="005C0113">
        <w:rPr>
          <w:color w:val="000000"/>
        </w:rPr>
        <w:t>778-0993</w:t>
      </w:r>
      <w:r w:rsidR="005C0113" w:rsidRPr="005C0113">
        <w:rPr>
          <w:color w:val="000000"/>
        </w:rPr>
        <w:t xml:space="preserve"> or 340) </w:t>
      </w:r>
      <w:r w:rsidR="00D674F7" w:rsidRPr="005C0113">
        <w:rPr>
          <w:color w:val="000000"/>
        </w:rPr>
        <w:t>778-0995</w:t>
      </w:r>
      <w:r w:rsidR="005C0113" w:rsidRPr="005C0113">
        <w:rPr>
          <w:color w:val="000000"/>
        </w:rPr>
        <w:t>.</w:t>
      </w:r>
      <w:r w:rsidR="00D674F7">
        <w:rPr>
          <w:rStyle w:val="eop"/>
          <w:rFonts w:ascii="Calibri" w:hAnsi="Calibri" w:cs="Calibri"/>
          <w:sz w:val="22"/>
          <w:szCs w:val="22"/>
        </w:rPr>
        <w:t> </w:t>
      </w:r>
    </w:p>
    <w:p w14:paraId="350FED19" w14:textId="77777777" w:rsidR="00B14994" w:rsidRDefault="00B14994" w:rsidP="005E2AF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</w:p>
    <w:p w14:paraId="5F6531A5" w14:textId="15415EF2" w:rsidR="005C0113" w:rsidRDefault="005C0113" w:rsidP="005E2AF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 w:rsidRPr="005C0113">
        <w:rPr>
          <w:rStyle w:val="eop"/>
          <w:b/>
          <w:bCs/>
          <w:i/>
          <w:iCs/>
          <w:color w:val="000000"/>
        </w:rPr>
        <w:t xml:space="preserve">Veterinarian </w:t>
      </w:r>
      <w:r>
        <w:rPr>
          <w:rStyle w:val="eop"/>
          <w:color w:val="000000"/>
        </w:rPr>
        <w:t xml:space="preserve">– Available for emergency calls or </w:t>
      </w:r>
      <w:proofErr w:type="spellStart"/>
      <w:r>
        <w:rPr>
          <w:rStyle w:val="eop"/>
          <w:color w:val="000000"/>
        </w:rPr>
        <w:t>Bont</w:t>
      </w:r>
      <w:proofErr w:type="spellEnd"/>
      <w:r>
        <w:rPr>
          <w:rStyle w:val="eop"/>
          <w:color w:val="000000"/>
        </w:rPr>
        <w:t xml:space="preserve"> Tick related business only; no regular farm visits during this time. Pick up for Fair participants will begin Tuesday, May 24</w:t>
      </w:r>
      <w:r w:rsidRPr="005C0113">
        <w:rPr>
          <w:rStyle w:val="eop"/>
          <w:color w:val="000000"/>
          <w:vertAlign w:val="superscript"/>
        </w:rPr>
        <w:t>th</w:t>
      </w:r>
      <w:r>
        <w:rPr>
          <w:rStyle w:val="eop"/>
          <w:color w:val="000000"/>
        </w:rPr>
        <w:t>, 2022. Scheduling of regular non-emergency and farm visits will resume Thursday, June 9</w:t>
      </w:r>
      <w:r w:rsidRPr="005C0113">
        <w:rPr>
          <w:rStyle w:val="eop"/>
          <w:color w:val="000000"/>
          <w:vertAlign w:val="superscript"/>
        </w:rPr>
        <w:t>th</w:t>
      </w:r>
      <w:r>
        <w:rPr>
          <w:rStyle w:val="eop"/>
          <w:color w:val="000000"/>
        </w:rPr>
        <w:t>, 2022.</w:t>
      </w:r>
    </w:p>
    <w:p w14:paraId="4CED39A7" w14:textId="63476997" w:rsidR="00895B50" w:rsidRDefault="00895B50" w:rsidP="005E2AF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 w:rsidRPr="00895B50">
        <w:rPr>
          <w:rStyle w:val="eop"/>
          <w:b/>
          <w:bCs/>
          <w:i/>
          <w:iCs/>
          <w:color w:val="000000"/>
        </w:rPr>
        <w:lastRenderedPageBreak/>
        <w:t>Administration</w:t>
      </w:r>
      <w:r>
        <w:rPr>
          <w:rStyle w:val="eop"/>
          <w:color w:val="000000"/>
        </w:rPr>
        <w:t xml:space="preserve"> – Administrative operations will continue as normal, </w:t>
      </w:r>
      <w:r w:rsidR="00E90105">
        <w:rPr>
          <w:rStyle w:val="eop"/>
          <w:color w:val="000000"/>
        </w:rPr>
        <w:t xml:space="preserve">weekdays from </w:t>
      </w:r>
      <w:r>
        <w:rPr>
          <w:rStyle w:val="eop"/>
          <w:color w:val="000000"/>
        </w:rPr>
        <w:t>8:00 AM to 5:00 PM</w:t>
      </w:r>
      <w:r w:rsidR="00E90105">
        <w:rPr>
          <w:rStyle w:val="eop"/>
          <w:color w:val="000000"/>
        </w:rPr>
        <w:t xml:space="preserve"> (AST)</w:t>
      </w:r>
      <w:r>
        <w:rPr>
          <w:rStyle w:val="eop"/>
          <w:color w:val="000000"/>
        </w:rPr>
        <w:t>.</w:t>
      </w:r>
    </w:p>
    <w:p w14:paraId="2865234C" w14:textId="77777777" w:rsidR="00895B50" w:rsidRDefault="00895B50" w:rsidP="005E2AF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</w:p>
    <w:p w14:paraId="44EAA7D2" w14:textId="6B7907C8" w:rsidR="00196840" w:rsidRDefault="00196840" w:rsidP="005E2AF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proofErr w:type="spellStart"/>
      <w:r>
        <w:rPr>
          <w:rStyle w:val="eop"/>
          <w:color w:val="000000"/>
        </w:rPr>
        <w:t>AgFair</w:t>
      </w:r>
      <w:proofErr w:type="spellEnd"/>
      <w:r>
        <w:rPr>
          <w:rStyle w:val="eop"/>
          <w:color w:val="000000"/>
        </w:rPr>
        <w:t>, starts this Saturday, May 28</w:t>
      </w:r>
      <w:r w:rsidRPr="00196840">
        <w:rPr>
          <w:rStyle w:val="eop"/>
          <w:color w:val="000000"/>
          <w:vertAlign w:val="superscript"/>
        </w:rPr>
        <w:t>th</w:t>
      </w:r>
      <w:r>
        <w:rPr>
          <w:rStyle w:val="eop"/>
          <w:color w:val="000000"/>
        </w:rPr>
        <w:t xml:space="preserve">, </w:t>
      </w:r>
      <w:r w:rsidR="00E90105">
        <w:rPr>
          <w:rStyle w:val="eop"/>
          <w:color w:val="000000"/>
        </w:rPr>
        <w:t xml:space="preserve">at the </w:t>
      </w:r>
      <w:proofErr w:type="spellStart"/>
      <w:r w:rsidR="00E90105">
        <w:rPr>
          <w:rStyle w:val="eop"/>
          <w:color w:val="000000"/>
        </w:rPr>
        <w:t>Fair grounds</w:t>
      </w:r>
      <w:proofErr w:type="spellEnd"/>
      <w:r w:rsidR="00E90105">
        <w:rPr>
          <w:rStyle w:val="eop"/>
          <w:color w:val="000000"/>
        </w:rPr>
        <w:t xml:space="preserve">, </w:t>
      </w:r>
      <w:r>
        <w:rPr>
          <w:rStyle w:val="eop"/>
          <w:color w:val="000000"/>
        </w:rPr>
        <w:t>with gates opening from 9:00 AM to 6:00 PM; opening ceremony is set to begin at 10:00 AM. We are looking forward to having all V.I. community members come out to celebrate the great tradition of agriculture!</w:t>
      </w:r>
    </w:p>
    <w:p w14:paraId="0027B4F1" w14:textId="77777777" w:rsidR="00196840" w:rsidRDefault="00196840" w:rsidP="005E2AF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</w:p>
    <w:p w14:paraId="788B00B3" w14:textId="3E324724" w:rsidR="005E2AF0" w:rsidRPr="005E2AF0" w:rsidRDefault="005E2AF0" w:rsidP="005E2AF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</w:rPr>
        <w:t xml:space="preserve">We appreciate your </w:t>
      </w:r>
      <w:r w:rsidR="00196840">
        <w:rPr>
          <w:rStyle w:val="eop"/>
          <w:color w:val="000000"/>
        </w:rPr>
        <w:t xml:space="preserve">patience and </w:t>
      </w:r>
      <w:r w:rsidR="00E90105">
        <w:rPr>
          <w:rStyle w:val="eop"/>
          <w:color w:val="000000"/>
        </w:rPr>
        <w:t>support</w:t>
      </w:r>
      <w:r>
        <w:rPr>
          <w:rStyle w:val="eop"/>
          <w:color w:val="000000"/>
        </w:rPr>
        <w:t xml:space="preserve"> </w:t>
      </w:r>
      <w:r w:rsidR="00196840">
        <w:rPr>
          <w:rStyle w:val="eop"/>
          <w:color w:val="000000"/>
        </w:rPr>
        <w:t xml:space="preserve">while your VIDA Team strives </w:t>
      </w:r>
      <w:r w:rsidR="006A28B3">
        <w:rPr>
          <w:rStyle w:val="eop"/>
          <w:color w:val="000000"/>
        </w:rPr>
        <w:t xml:space="preserve">to </w:t>
      </w:r>
      <w:r w:rsidR="003F2770">
        <w:rPr>
          <w:rStyle w:val="eop"/>
          <w:color w:val="000000"/>
        </w:rPr>
        <w:t xml:space="preserve">prepare for </w:t>
      </w:r>
      <w:r w:rsidR="00E90105">
        <w:rPr>
          <w:rStyle w:val="eop"/>
          <w:color w:val="000000"/>
        </w:rPr>
        <w:t>our beloved celebration</w:t>
      </w:r>
      <w:r>
        <w:rPr>
          <w:rStyle w:val="eop"/>
          <w:color w:val="000000"/>
        </w:rPr>
        <w:t>.</w:t>
      </w:r>
    </w:p>
    <w:p w14:paraId="49115BE4" w14:textId="77777777" w:rsidR="002B585E" w:rsidRDefault="002B585E" w:rsidP="002B5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</w:rPr>
        <w:t> </w:t>
      </w:r>
    </w:p>
    <w:p w14:paraId="67CDB541" w14:textId="658E38C5" w:rsidR="00C75289" w:rsidRDefault="00C75289" w:rsidP="002B585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</w:p>
    <w:p w14:paraId="1C24BAEE" w14:textId="4823FC60" w:rsidR="00895B50" w:rsidRDefault="00895B50" w:rsidP="002B585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</w:p>
    <w:p w14:paraId="0244B8BE" w14:textId="3C0AE373" w:rsidR="00895B50" w:rsidRDefault="00895B50" w:rsidP="00895B5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####</w:t>
      </w:r>
    </w:p>
    <w:sectPr w:rsidR="00895B50" w:rsidSect="00442077">
      <w:headerReference w:type="default" r:id="rId8"/>
      <w:footerReference w:type="default" r:id="rId9"/>
      <w:headerReference w:type="first" r:id="rId10"/>
      <w:footnotePr>
        <w:pos w:val="beneathText"/>
      </w:footnotePr>
      <w:pgSz w:w="12240" w:h="15840" w:code="1"/>
      <w:pgMar w:top="1440" w:right="1440" w:bottom="1440" w:left="1440" w:header="426" w:footer="5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7F7F9" w14:textId="77777777" w:rsidR="006834A3" w:rsidRDefault="006834A3">
      <w:pPr>
        <w:spacing w:line="240" w:lineRule="auto"/>
      </w:pPr>
      <w:r>
        <w:separator/>
      </w:r>
    </w:p>
  </w:endnote>
  <w:endnote w:type="continuationSeparator" w:id="0">
    <w:p w14:paraId="1051B507" w14:textId="77777777" w:rsidR="006834A3" w:rsidRDefault="006834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B023A" w14:textId="66A55FD0" w:rsidR="00A40619" w:rsidRDefault="00432933" w:rsidP="00A40619">
    <w:pPr>
      <w:pStyle w:val="Footer"/>
      <w:tabs>
        <w:tab w:val="clear" w:pos="9360"/>
        <w:tab w:val="right" w:pos="9000"/>
      </w:tabs>
      <w:ind w:left="9440" w:right="-900"/>
    </w:pPr>
    <w:r>
      <w:rPr>
        <w:noProof/>
      </w:rPr>
      <w:drawing>
        <wp:inline distT="0" distB="0" distL="0" distR="0" wp14:anchorId="7159A240" wp14:editId="6FA1D705">
          <wp:extent cx="457200" cy="457200"/>
          <wp:effectExtent l="0" t="0" r="0" b="0"/>
          <wp:docPr id="7" name="Picture 7" descr="A picture containing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VIDept_of_Agriculture-Offiial SEAL 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88229" w14:textId="77777777" w:rsidR="006834A3" w:rsidRDefault="006834A3">
      <w:pPr>
        <w:spacing w:line="240" w:lineRule="auto"/>
      </w:pPr>
      <w:r>
        <w:separator/>
      </w:r>
    </w:p>
  </w:footnote>
  <w:footnote w:type="continuationSeparator" w:id="0">
    <w:p w14:paraId="67F452C0" w14:textId="77777777" w:rsidR="006834A3" w:rsidRDefault="006834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C3DD7" w14:textId="570B25DB" w:rsidR="009E0B4F" w:rsidRDefault="00432933" w:rsidP="006A3B03">
    <w:pPr>
      <w:pStyle w:val="Header"/>
      <w:ind w:left="-1080"/>
    </w:pPr>
    <w:r>
      <w:rPr>
        <w:noProof/>
      </w:rPr>
      <w:drawing>
        <wp:inline distT="0" distB="0" distL="0" distR="0" wp14:anchorId="61B82B02" wp14:editId="331D274E">
          <wp:extent cx="1536700" cy="486621"/>
          <wp:effectExtent l="0" t="0" r="0" b="0"/>
          <wp:docPr id="5" name="Picture 5" descr="A picture containing knif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griculture Letterhead second p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237" cy="498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9E88F" w14:textId="4087987F" w:rsidR="009E0B4F" w:rsidRDefault="00432933" w:rsidP="00A40619">
    <w:pPr>
      <w:pStyle w:val="Header"/>
      <w:ind w:left="-1440"/>
      <w:rPr>
        <w:rStyle w:val="Strong"/>
      </w:rPr>
    </w:pPr>
    <w:r>
      <w:rPr>
        <w:b/>
        <w:bCs/>
        <w:noProof/>
        <w:color w:val="191919" w:themeColor="text2" w:themeTint="E6"/>
      </w:rPr>
      <w:drawing>
        <wp:inline distT="0" distB="0" distL="0" distR="0" wp14:anchorId="2CF2169B" wp14:editId="0E25C4FF">
          <wp:extent cx="7804251" cy="1836000"/>
          <wp:effectExtent l="0" t="0" r="0" b="5715"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gricultur Letter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251" cy="183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D08D9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203E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984C7A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D2CA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CEB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6FF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A80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080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E00290"/>
    <w:lvl w:ilvl="0">
      <w:start w:val="1"/>
      <w:numFmt w:val="decimal"/>
      <w:pStyle w:val="ListNumb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6FC344C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num w:numId="1" w16cid:durableId="111171606">
    <w:abstractNumId w:val="9"/>
  </w:num>
  <w:num w:numId="2" w16cid:durableId="1179272580">
    <w:abstractNumId w:val="7"/>
  </w:num>
  <w:num w:numId="3" w16cid:durableId="997654586">
    <w:abstractNumId w:val="6"/>
  </w:num>
  <w:num w:numId="4" w16cid:durableId="794832793">
    <w:abstractNumId w:val="5"/>
  </w:num>
  <w:num w:numId="5" w16cid:durableId="695158242">
    <w:abstractNumId w:val="4"/>
  </w:num>
  <w:num w:numId="6" w16cid:durableId="878980647">
    <w:abstractNumId w:val="8"/>
  </w:num>
  <w:num w:numId="7" w16cid:durableId="223226185">
    <w:abstractNumId w:val="3"/>
  </w:num>
  <w:num w:numId="8" w16cid:durableId="283078897">
    <w:abstractNumId w:val="2"/>
  </w:num>
  <w:num w:numId="9" w16cid:durableId="1876231619">
    <w:abstractNumId w:val="1"/>
  </w:num>
  <w:num w:numId="10" w16cid:durableId="2054843789">
    <w:abstractNumId w:val="0"/>
  </w:num>
  <w:num w:numId="11" w16cid:durableId="1863786763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619"/>
    <w:rsid w:val="0005541C"/>
    <w:rsid w:val="00181ECB"/>
    <w:rsid w:val="00196840"/>
    <w:rsid w:val="00203207"/>
    <w:rsid w:val="00253576"/>
    <w:rsid w:val="00257B1C"/>
    <w:rsid w:val="002B585E"/>
    <w:rsid w:val="003105B8"/>
    <w:rsid w:val="00331020"/>
    <w:rsid w:val="003453CD"/>
    <w:rsid w:val="00355B4D"/>
    <w:rsid w:val="003603AB"/>
    <w:rsid w:val="003C4FC7"/>
    <w:rsid w:val="003C76D8"/>
    <w:rsid w:val="003F2770"/>
    <w:rsid w:val="00432933"/>
    <w:rsid w:val="00442077"/>
    <w:rsid w:val="005C0113"/>
    <w:rsid w:val="005E2AF0"/>
    <w:rsid w:val="00640A1D"/>
    <w:rsid w:val="00655DA1"/>
    <w:rsid w:val="00663F97"/>
    <w:rsid w:val="006834A3"/>
    <w:rsid w:val="006A28B3"/>
    <w:rsid w:val="006A3B03"/>
    <w:rsid w:val="00723868"/>
    <w:rsid w:val="007B53AF"/>
    <w:rsid w:val="007E6139"/>
    <w:rsid w:val="00813FBB"/>
    <w:rsid w:val="00847DAC"/>
    <w:rsid w:val="00895B50"/>
    <w:rsid w:val="008E33A8"/>
    <w:rsid w:val="00946C26"/>
    <w:rsid w:val="00960ADB"/>
    <w:rsid w:val="009E0B4F"/>
    <w:rsid w:val="00A40619"/>
    <w:rsid w:val="00AB6067"/>
    <w:rsid w:val="00B14994"/>
    <w:rsid w:val="00B4040B"/>
    <w:rsid w:val="00C32175"/>
    <w:rsid w:val="00C75289"/>
    <w:rsid w:val="00CA418A"/>
    <w:rsid w:val="00CD4310"/>
    <w:rsid w:val="00D20F29"/>
    <w:rsid w:val="00D674F7"/>
    <w:rsid w:val="00D734A7"/>
    <w:rsid w:val="00D82145"/>
    <w:rsid w:val="00E110CE"/>
    <w:rsid w:val="00E761AA"/>
    <w:rsid w:val="00E90105"/>
    <w:rsid w:val="00FB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898F7F"/>
  <w15:docId w15:val="{09018892-3FF5-4193-8409-4B85B3E1A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F97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63F9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000000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3F9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69696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3F97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000000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63F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63F9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3F9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3F9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3F9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3F9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 Title"/>
    <w:basedOn w:val="Normal"/>
    <w:next w:val="Normal"/>
    <w:uiPriority w:val="2"/>
    <w:pPr>
      <w:pageBreakBefore/>
      <w:jc w:val="center"/>
      <w:outlineLvl w:val="0"/>
    </w:pPr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unhideWhenUsed/>
    <w:qFormat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kern w:val="24"/>
    </w:rPr>
  </w:style>
  <w:style w:type="character" w:styleId="Strong">
    <w:name w:val="Strong"/>
    <w:basedOn w:val="DefaultParagraphFont"/>
    <w:uiPriority w:val="22"/>
    <w:qFormat/>
    <w:rsid w:val="00663F97"/>
    <w:rPr>
      <w:b/>
      <w:bCs/>
      <w:color w:val="191919" w:themeColor="text2" w:themeTint="E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aliases w:val="No Indent"/>
    <w:link w:val="NoSpacingChar"/>
    <w:uiPriority w:val="1"/>
    <w:qFormat/>
    <w:rsid w:val="00663F9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63F97"/>
    <w:rPr>
      <w:rFonts w:asciiTheme="majorHAnsi" w:eastAsiaTheme="majorEastAsia" w:hAnsiTheme="majorHAnsi" w:cstheme="majorBidi"/>
      <w:bCs/>
      <w:color w:val="000000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63F97"/>
    <w:rPr>
      <w:rFonts w:asciiTheme="majorHAnsi" w:eastAsiaTheme="majorEastAsia" w:hAnsiTheme="majorHAnsi" w:cstheme="majorBidi"/>
      <w:b/>
      <w:bCs/>
      <w:color w:val="969696" w:themeColor="accent3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3F9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000000" w:themeColor="text2"/>
      <w:spacing w:val="30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3F97"/>
    <w:rPr>
      <w:rFonts w:asciiTheme="majorHAnsi" w:eastAsiaTheme="majorEastAsia" w:hAnsiTheme="majorHAnsi" w:cstheme="majorBidi"/>
      <w:color w:val="000000" w:themeColor="text2"/>
      <w:spacing w:val="30"/>
      <w:kern w:val="28"/>
      <w:sz w:val="72"/>
      <w:szCs w:val="52"/>
    </w:rPr>
  </w:style>
  <w:style w:type="character" w:styleId="Emphasis">
    <w:name w:val="Emphasis"/>
    <w:basedOn w:val="DefaultParagraphFont"/>
    <w:uiPriority w:val="20"/>
    <w:qFormat/>
    <w:rsid w:val="00663F97"/>
    <w:rPr>
      <w:b w:val="0"/>
      <w:i/>
      <w:iCs/>
      <w:color w:val="000000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663F97"/>
    <w:rPr>
      <w:rFonts w:eastAsiaTheme="majorEastAsia" w:cstheme="majorBidi"/>
      <w:b/>
      <w:bCs/>
      <w:color w:val="000000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63F97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rsid w:val="00663F97"/>
    <w:rPr>
      <w:rFonts w:asciiTheme="majorHAnsi" w:eastAsiaTheme="majorEastAsia" w:hAnsiTheme="majorHAnsi" w:cstheme="majorBid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kern w:val="24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DDDDDD" w:themeColor="accent1" w:shadow="1"/>
        <w:left w:val="single" w:sz="2" w:space="10" w:color="DDDDDD" w:themeColor="accent1" w:shadow="1"/>
        <w:bottom w:val="single" w:sz="2" w:space="10" w:color="DDDDDD" w:themeColor="accent1" w:shadow="1"/>
        <w:right w:val="single" w:sz="2" w:space="10" w:color="DDDDDD" w:themeColor="accent1" w:shadow="1"/>
      </w:pBdr>
      <w:ind w:left="1152" w:right="1152"/>
    </w:pPr>
    <w:rPr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kern w:val="24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kern w:val="24"/>
    </w:r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kern w:val="24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Pr>
      <w:kern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kern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Pr>
      <w:kern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kern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kern w:val="24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3F97"/>
    <w:pPr>
      <w:spacing w:line="240" w:lineRule="auto"/>
    </w:pPr>
    <w:rPr>
      <w:rFonts w:eastAsiaTheme="minorEastAsia"/>
      <w:b/>
      <w:bCs/>
      <w:smallCaps/>
      <w:color w:val="000000" w:themeColor="text2"/>
      <w:spacing w:val="6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Pr>
      <w:kern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kern w:val="2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kern w:val="24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kern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kern w:val="24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Pr>
      <w:kern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kern w:val="24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kern w:val="24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663F97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3F97"/>
    <w:rPr>
      <w:rFonts w:asciiTheme="majorHAnsi" w:eastAsiaTheme="majorEastAsia" w:hAnsiTheme="majorHAnsi" w:cstheme="majorBidi"/>
      <w:i/>
      <w:iCs/>
      <w:color w:val="000000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3F9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3F9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  <w:kern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 w:cs="Consolas"/>
      <w:kern w:val="24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line="240" w:lineRule="auto"/>
      <w:ind w:left="48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line="240" w:lineRule="auto"/>
      <w:ind w:left="72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line="240" w:lineRule="auto"/>
      <w:ind w:left="96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line="240" w:lineRule="auto"/>
      <w:ind w:left="120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line="240" w:lineRule="auto"/>
      <w:ind w:left="144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line="240" w:lineRule="auto"/>
      <w:ind w:left="168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line="240" w:lineRule="auto"/>
      <w:ind w:left="192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line="240" w:lineRule="auto"/>
      <w:ind w:left="216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3F97"/>
    <w:pPr>
      <w:pBdr>
        <w:left w:val="single" w:sz="48" w:space="13" w:color="B2B2B2" w:themeColor="accent2"/>
      </w:pBdr>
      <w:spacing w:before="240" w:after="120" w:line="300" w:lineRule="auto"/>
    </w:pPr>
    <w:rPr>
      <w:rFonts w:eastAsiaTheme="minorEastAsia"/>
      <w:b/>
      <w:bCs/>
      <w:i/>
      <w:iCs/>
      <w:color w:val="B2B2B2" w:themeColor="accent2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3F97"/>
    <w:rPr>
      <w:rFonts w:eastAsiaTheme="minorEastAsia"/>
      <w:b/>
      <w:bCs/>
      <w:i/>
      <w:iCs/>
      <w:color w:val="B2B2B2" w:themeColor="accent2"/>
      <w:sz w:val="26"/>
    </w:rPr>
  </w:style>
  <w:style w:type="paragraph" w:styleId="List">
    <w:name w:val="List"/>
    <w:basedOn w:val="Normal"/>
    <w:uiPriority w:val="99"/>
    <w:semiHidden/>
    <w:unhideWhenUsed/>
    <w:pPr>
      <w:ind w:left="36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/>
      <w:contextualSpacing/>
    </w:pPr>
  </w:style>
  <w:style w:type="paragraph" w:styleId="ListBullet">
    <w:name w:val="List Bullet"/>
    <w:basedOn w:val="Normal"/>
    <w:uiPriority w:val="9"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9"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ListParagraph">
    <w:name w:val="List Paragraph"/>
    <w:basedOn w:val="Normal"/>
    <w:uiPriority w:val="34"/>
    <w:qFormat/>
    <w:rsid w:val="00663F97"/>
    <w:pPr>
      <w:spacing w:line="240" w:lineRule="auto"/>
      <w:ind w:left="720" w:hanging="288"/>
      <w:contextualSpacing/>
    </w:pPr>
    <w:rPr>
      <w:color w:val="000000" w:themeColor="text2"/>
    </w:r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kern w:val="24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 w:cs="Consolas"/>
      <w:kern w:val="24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kern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Pr>
      <w:kern w:val="24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 w:cs="Consolas"/>
      <w:kern w:val="24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63F97"/>
    <w:pPr>
      <w:pBdr>
        <w:left w:val="single" w:sz="48" w:space="13" w:color="DDDDD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DDDDDD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663F97"/>
    <w:rPr>
      <w:rFonts w:asciiTheme="majorHAnsi" w:eastAsiaTheme="minorEastAsia" w:hAnsiTheme="majorHAnsi"/>
      <w:b/>
      <w:i/>
      <w:iCs/>
      <w:color w:val="DDDDDD" w:themeColor="accent1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99"/>
    <w:semiHidden/>
    <w:rPr>
      <w:kern w:val="24"/>
    </w:rPr>
  </w:style>
  <w:style w:type="paragraph" w:styleId="Signature">
    <w:name w:val="Signature"/>
    <w:basedOn w:val="Normal"/>
    <w:link w:val="SignatureChar"/>
    <w:uiPriority w:val="99"/>
    <w:semiHidden/>
    <w:unhideWhenUsed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Pr>
      <w:kern w:val="24"/>
    </w:rPr>
  </w:style>
  <w:style w:type="paragraph" w:customStyle="1" w:styleId="Title2">
    <w:name w:val="Title 2"/>
    <w:basedOn w:val="Normal"/>
    <w:uiPriority w:val="1"/>
    <w:pPr>
      <w:jc w:val="center"/>
    </w:p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40"/>
    </w:pPr>
  </w:style>
  <w:style w:type="paragraph" w:styleId="TableofFigures">
    <w:name w:val="table of figures"/>
    <w:basedOn w:val="Normal"/>
    <w:next w:val="Normal"/>
    <w:uiPriority w:val="99"/>
    <w:semiHidden/>
    <w:unhideWhenUsed/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/>
    </w:p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table" w:customStyle="1" w:styleId="APAReport">
    <w:name w:val="APA Report"/>
    <w:basedOn w:val="TableNormal"/>
    <w:uiPriority w:val="99"/>
    <w:pPr>
      <w:spacing w:line="240" w:lineRule="auto"/>
    </w:p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Normal"/>
    <w:uiPriority w:val="4"/>
    <w:pPr>
      <w:spacing w:before="24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663F97"/>
    <w:pPr>
      <w:spacing w:before="480" w:line="264" w:lineRule="auto"/>
      <w:outlineLvl w:val="9"/>
    </w:pPr>
    <w:rPr>
      <w:b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Pr>
      <w:color w:val="5F5F5F" w:themeColor="hyperlink"/>
      <w:u w:val="single"/>
    </w:rPr>
  </w:style>
  <w:style w:type="paragraph" w:customStyle="1" w:styleId="PersonalName">
    <w:name w:val="Personal Name"/>
    <w:basedOn w:val="Title"/>
    <w:qFormat/>
    <w:rsid w:val="00663F97"/>
    <w:rPr>
      <w:b/>
      <w:caps/>
      <w:color w:val="00000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3F97"/>
    <w:pPr>
      <w:numPr>
        <w:ilvl w:val="1"/>
      </w:numPr>
    </w:pPr>
    <w:rPr>
      <w:rFonts w:eastAsiaTheme="majorEastAsia" w:cstheme="majorBidi"/>
      <w:iCs/>
      <w:color w:val="191919" w:themeColor="text2" w:themeTint="E6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3F97"/>
    <w:rPr>
      <w:rFonts w:eastAsiaTheme="majorEastAsia" w:cstheme="majorBidi"/>
      <w:iCs/>
      <w:color w:val="191919" w:themeColor="text2" w:themeTint="E6"/>
      <w:sz w:val="32"/>
      <w:szCs w:val="24"/>
    </w:rPr>
  </w:style>
  <w:style w:type="character" w:customStyle="1" w:styleId="NoSpacingChar">
    <w:name w:val="No Spacing Char"/>
    <w:aliases w:val="No Indent Char"/>
    <w:basedOn w:val="DefaultParagraphFont"/>
    <w:link w:val="NoSpacing"/>
    <w:uiPriority w:val="1"/>
    <w:rsid w:val="00663F97"/>
  </w:style>
  <w:style w:type="character" w:styleId="SubtleEmphasis">
    <w:name w:val="Subtle Emphasis"/>
    <w:basedOn w:val="DefaultParagraphFont"/>
    <w:uiPriority w:val="19"/>
    <w:qFormat/>
    <w:rsid w:val="00663F97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663F97"/>
    <w:rPr>
      <w:b/>
      <w:bCs/>
      <w:i/>
      <w:iCs/>
      <w:color w:val="000000" w:themeColor="text2"/>
    </w:rPr>
  </w:style>
  <w:style w:type="character" w:styleId="SubtleReference">
    <w:name w:val="Subtle Reference"/>
    <w:basedOn w:val="DefaultParagraphFont"/>
    <w:uiPriority w:val="31"/>
    <w:qFormat/>
    <w:rsid w:val="00663F97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663F97"/>
    <w:rPr>
      <w:rFonts w:asciiTheme="minorHAnsi" w:hAnsiTheme="minorHAnsi"/>
      <w:b/>
      <w:bCs/>
      <w:smallCaps/>
      <w:color w:val="000000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663F97"/>
    <w:rPr>
      <w:rFonts w:asciiTheme="majorHAnsi" w:hAnsiTheme="majorHAnsi"/>
      <w:b/>
      <w:bCs/>
      <w:caps w:val="0"/>
      <w:smallCaps/>
      <w:color w:val="000000" w:themeColor="text2"/>
      <w:spacing w:val="10"/>
      <w:sz w:val="22"/>
    </w:rPr>
  </w:style>
  <w:style w:type="paragraph" w:customStyle="1" w:styleId="paragraph">
    <w:name w:val="paragraph"/>
    <w:basedOn w:val="Normal"/>
    <w:rsid w:val="002B5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B585E"/>
  </w:style>
  <w:style w:type="character" w:customStyle="1" w:styleId="eop">
    <w:name w:val="eop"/>
    <w:basedOn w:val="DefaultParagraphFont"/>
    <w:rsid w:val="002B585E"/>
  </w:style>
  <w:style w:type="paragraph" w:customStyle="1" w:styleId="xxmsonormal">
    <w:name w:val="x_x_msonormal"/>
    <w:basedOn w:val="Normal"/>
    <w:rsid w:val="007B53AF"/>
    <w:pPr>
      <w:spacing w:after="0" w:line="240" w:lineRule="auto"/>
    </w:pPr>
    <w:rPr>
      <w:rFonts w:ascii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F16F90ED-BD5A-024E-A450-C3BD2752C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Ible, Jr.</dc:creator>
  <cp:keywords/>
  <dc:description/>
  <cp:lastModifiedBy>Jennifer Carter</cp:lastModifiedBy>
  <cp:revision>3</cp:revision>
  <cp:lastPrinted>2022-05-23T16:44:00Z</cp:lastPrinted>
  <dcterms:created xsi:type="dcterms:W3CDTF">2022-05-23T15:48:00Z</dcterms:created>
  <dcterms:modified xsi:type="dcterms:W3CDTF">2022-05-23T17:01:00Z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TF10002067</vt:lpwstr>
  </property>
</Properties>
</file>