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133A5" w14:textId="77777777" w:rsidR="009615AE" w:rsidRPr="00D328E6" w:rsidRDefault="009615AE" w:rsidP="00D328E6">
      <w:pPr>
        <w:spacing w:after="120" w:line="240" w:lineRule="auto"/>
        <w:jc w:val="center"/>
        <w:rPr>
          <w:rFonts w:ascii="AGaramond" w:hAnsi="AGaramond"/>
          <w:b/>
          <w:bCs/>
          <w:sz w:val="26"/>
          <w:szCs w:val="28"/>
        </w:rPr>
      </w:pPr>
      <w:r w:rsidRPr="00D328E6">
        <w:rPr>
          <w:rFonts w:ascii="AGaramond" w:hAnsi="AGaramond"/>
          <w:b/>
          <w:bCs/>
          <w:sz w:val="26"/>
          <w:szCs w:val="28"/>
        </w:rPr>
        <w:t xml:space="preserve">These </w:t>
      </w:r>
      <w:r w:rsidR="00141E25" w:rsidRPr="00D328E6">
        <w:rPr>
          <w:rFonts w:ascii="AGaramond" w:hAnsi="AGaramond"/>
          <w:b/>
          <w:bCs/>
          <w:sz w:val="26"/>
          <w:szCs w:val="28"/>
        </w:rPr>
        <w:t>o</w:t>
      </w:r>
      <w:r w:rsidRPr="00D328E6">
        <w:rPr>
          <w:rFonts w:ascii="AGaramond" w:hAnsi="AGaramond"/>
          <w:b/>
          <w:bCs/>
          <w:sz w:val="26"/>
          <w:szCs w:val="28"/>
        </w:rPr>
        <w:t xml:space="preserve">rganizations guide the Forest Stewardship Program in the </w:t>
      </w:r>
      <w:r w:rsidR="00176563" w:rsidRPr="00D328E6">
        <w:rPr>
          <w:rFonts w:ascii="AGaramond" w:hAnsi="AGaramond"/>
          <w:b/>
          <w:bCs/>
          <w:sz w:val="26"/>
          <w:szCs w:val="28"/>
        </w:rPr>
        <w:t xml:space="preserve">U.S. </w:t>
      </w:r>
      <w:r w:rsidRPr="00D328E6">
        <w:rPr>
          <w:rFonts w:ascii="AGaramond" w:hAnsi="AGaramond"/>
          <w:b/>
          <w:bCs/>
          <w:sz w:val="26"/>
          <w:szCs w:val="28"/>
        </w:rPr>
        <w:t>Virgin Islands</w:t>
      </w:r>
    </w:p>
    <w:p w14:paraId="7297166F" w14:textId="77777777" w:rsidR="009615AE" w:rsidRDefault="009615AE" w:rsidP="00E410E5">
      <w:pPr>
        <w:spacing w:after="120" w:line="240" w:lineRule="auto"/>
        <w:rPr>
          <w:rFonts w:ascii="AGaramond" w:hAnsi="AGaramond"/>
          <w:b/>
          <w:bCs/>
        </w:rPr>
      </w:pPr>
    </w:p>
    <w:p w14:paraId="294483D5" w14:textId="292164BA" w:rsidR="00AF3305" w:rsidRDefault="00AF3305" w:rsidP="00E410E5">
      <w:pPr>
        <w:spacing w:after="120" w:line="240" w:lineRule="auto"/>
        <w:rPr>
          <w:rFonts w:ascii="AGaramond" w:hAnsi="AGaramond"/>
        </w:rPr>
      </w:pPr>
      <w:r w:rsidRPr="00E574CB">
        <w:rPr>
          <w:rFonts w:ascii="AGaramond" w:hAnsi="AGaramond"/>
          <w:b/>
          <w:bCs/>
        </w:rPr>
        <w:t>Agriculture</w:t>
      </w:r>
      <w:r w:rsidR="00E410E5">
        <w:rPr>
          <w:rFonts w:ascii="AGaramond" w:hAnsi="AGaramond"/>
          <w:b/>
          <w:bCs/>
        </w:rPr>
        <w:t xml:space="preserve">, </w:t>
      </w:r>
      <w:r w:rsidR="00040AAF" w:rsidRPr="00E574CB">
        <w:rPr>
          <w:rFonts w:ascii="AGaramond" w:hAnsi="AGaramond"/>
        </w:rPr>
        <w:t>Division of Forestry</w:t>
      </w:r>
    </w:p>
    <w:p w14:paraId="44823E3F" w14:textId="77777777" w:rsidR="007959B4" w:rsidRPr="007959B4" w:rsidRDefault="00863CD1" w:rsidP="00E410E5">
      <w:pPr>
        <w:spacing w:after="120" w:line="240" w:lineRule="auto"/>
        <w:rPr>
          <w:rFonts w:ascii="AGaramond" w:hAnsi="AGaramond"/>
          <w:bCs/>
        </w:rPr>
      </w:pPr>
      <w:r>
        <w:rPr>
          <w:rFonts w:ascii="AGaramond" w:hAnsi="AGaramond"/>
          <w:b/>
          <w:bCs/>
        </w:rPr>
        <w:t xml:space="preserve">U.S. </w:t>
      </w:r>
      <w:r w:rsidR="007959B4">
        <w:rPr>
          <w:rFonts w:ascii="AGaramond" w:hAnsi="AGaramond"/>
          <w:b/>
          <w:bCs/>
        </w:rPr>
        <w:t xml:space="preserve">Virgin Islands Department of Planning and Natural Resources, </w:t>
      </w:r>
      <w:r w:rsidR="00CD3CCA" w:rsidRPr="007959B4">
        <w:rPr>
          <w:rFonts w:ascii="AGaramond" w:hAnsi="AGaramond"/>
          <w:bCs/>
        </w:rPr>
        <w:t>Division</w:t>
      </w:r>
      <w:r w:rsidR="00CD3CCA">
        <w:rPr>
          <w:rFonts w:ascii="AGaramond" w:hAnsi="AGaramond"/>
          <w:bCs/>
        </w:rPr>
        <w:t xml:space="preserve"> of</w:t>
      </w:r>
      <w:r w:rsidR="00CD3CCA" w:rsidRPr="007959B4">
        <w:rPr>
          <w:rFonts w:ascii="AGaramond" w:hAnsi="AGaramond"/>
          <w:bCs/>
        </w:rPr>
        <w:t xml:space="preserve"> </w:t>
      </w:r>
      <w:r w:rsidR="007959B4" w:rsidRPr="007959B4">
        <w:rPr>
          <w:rFonts w:ascii="AGaramond" w:hAnsi="AGaramond"/>
          <w:bCs/>
        </w:rPr>
        <w:t>Environmental Protection</w:t>
      </w:r>
    </w:p>
    <w:p w14:paraId="539AD5BF" w14:textId="77777777" w:rsidR="007959B4" w:rsidRPr="00E574CB" w:rsidRDefault="007959B4" w:rsidP="007959B4">
      <w:pPr>
        <w:spacing w:after="120" w:line="240" w:lineRule="auto"/>
        <w:rPr>
          <w:rFonts w:ascii="AGaramond" w:hAnsi="AGaramond"/>
        </w:rPr>
      </w:pPr>
      <w:r w:rsidRPr="00E574CB">
        <w:rPr>
          <w:rFonts w:ascii="AGaramond" w:hAnsi="AGaramond"/>
          <w:b/>
          <w:bCs/>
        </w:rPr>
        <w:t>U.S. Department of Agriculture</w:t>
      </w:r>
      <w:r>
        <w:rPr>
          <w:rFonts w:ascii="AGaramond" w:hAnsi="AGaramond"/>
        </w:rPr>
        <w:t xml:space="preserve">, </w:t>
      </w:r>
      <w:r w:rsidRPr="00E574CB">
        <w:rPr>
          <w:rFonts w:ascii="AGaramond" w:hAnsi="AGaramond"/>
        </w:rPr>
        <w:t>Forest Service/International Institute of Tropical Forestry</w:t>
      </w:r>
      <w:r>
        <w:rPr>
          <w:rFonts w:ascii="AGaramond" w:hAnsi="AGaramond"/>
        </w:rPr>
        <w:t xml:space="preserve">, </w:t>
      </w:r>
      <w:r w:rsidRPr="00E574CB">
        <w:rPr>
          <w:rFonts w:ascii="AGaramond" w:hAnsi="AGaramond"/>
        </w:rPr>
        <w:t>Natural Resources Conservation Service</w:t>
      </w:r>
      <w:r>
        <w:rPr>
          <w:rFonts w:ascii="AGaramond" w:hAnsi="AGaramond"/>
        </w:rPr>
        <w:t xml:space="preserve">, and </w:t>
      </w:r>
      <w:r w:rsidR="0037019F">
        <w:rPr>
          <w:rFonts w:ascii="AGaramond" w:hAnsi="AGaramond"/>
        </w:rPr>
        <w:t xml:space="preserve">the </w:t>
      </w:r>
      <w:r w:rsidRPr="00E574CB">
        <w:rPr>
          <w:rFonts w:ascii="AGaramond" w:hAnsi="AGaramond"/>
        </w:rPr>
        <w:t>Farm Services Agency</w:t>
      </w:r>
    </w:p>
    <w:p w14:paraId="7606D893" w14:textId="77777777" w:rsidR="00AF3305" w:rsidRPr="00E574CB" w:rsidRDefault="00AF3305">
      <w:pPr>
        <w:spacing w:after="120" w:line="240" w:lineRule="auto"/>
        <w:rPr>
          <w:rFonts w:ascii="AGaramond" w:hAnsi="AGaramond"/>
          <w:b/>
          <w:bCs/>
        </w:rPr>
      </w:pPr>
      <w:smartTag w:uri="urn:schemas-microsoft-com:office:smarttags" w:element="place">
        <w:smartTag w:uri="urn:schemas-microsoft-com:office:smarttags" w:element="country-region">
          <w:r w:rsidRPr="00E574CB">
            <w:rPr>
              <w:rFonts w:ascii="AGaramond" w:hAnsi="AGaramond"/>
              <w:b/>
              <w:bCs/>
            </w:rPr>
            <w:t>U.S.</w:t>
          </w:r>
        </w:smartTag>
      </w:smartTag>
      <w:r w:rsidRPr="00E574CB">
        <w:rPr>
          <w:rFonts w:ascii="AGaramond" w:hAnsi="AGaramond"/>
          <w:b/>
          <w:bCs/>
        </w:rPr>
        <w:t xml:space="preserve"> Fish and Wildlife</w:t>
      </w:r>
      <w:r w:rsidR="00040AAF" w:rsidRPr="00E574CB">
        <w:rPr>
          <w:rFonts w:ascii="AGaramond" w:hAnsi="AGaramond"/>
          <w:b/>
          <w:bCs/>
        </w:rPr>
        <w:t xml:space="preserve"> Service</w:t>
      </w:r>
    </w:p>
    <w:p w14:paraId="7FAF7795" w14:textId="77777777" w:rsidR="00AF3305" w:rsidRPr="00E410E5" w:rsidRDefault="00AF3305" w:rsidP="00E410E5">
      <w:pPr>
        <w:spacing w:after="120" w:line="240" w:lineRule="auto"/>
        <w:rPr>
          <w:rFonts w:ascii="AGaramond" w:hAnsi="AGaramond"/>
          <w:b/>
          <w:bCs/>
        </w:rPr>
      </w:pPr>
      <w:r w:rsidRPr="00E574CB">
        <w:rPr>
          <w:rFonts w:ascii="AGaramond" w:hAnsi="AGaramond"/>
          <w:b/>
          <w:bCs/>
        </w:rPr>
        <w:t>University of the Virgin Islands</w:t>
      </w:r>
      <w:r w:rsidR="00E410E5">
        <w:rPr>
          <w:rFonts w:ascii="AGaramond" w:hAnsi="AGaramond"/>
          <w:b/>
          <w:bCs/>
        </w:rPr>
        <w:t xml:space="preserve">, </w:t>
      </w:r>
      <w:r w:rsidRPr="00E574CB">
        <w:rPr>
          <w:rFonts w:ascii="AGaramond" w:hAnsi="AGaramond"/>
        </w:rPr>
        <w:t>Cooperative Extension Service</w:t>
      </w:r>
      <w:r w:rsidR="00E410E5" w:rsidRPr="00E410E5">
        <w:rPr>
          <w:rFonts w:ascii="AGaramond" w:hAnsi="AGaramond"/>
          <w:bCs/>
        </w:rPr>
        <w:t xml:space="preserve"> and</w:t>
      </w:r>
      <w:r w:rsidR="00E410E5">
        <w:rPr>
          <w:rFonts w:ascii="AGaramond" w:hAnsi="AGaramond"/>
          <w:b/>
          <w:bCs/>
        </w:rPr>
        <w:t xml:space="preserve"> </w:t>
      </w:r>
      <w:r w:rsidRPr="00E574CB">
        <w:rPr>
          <w:rFonts w:ascii="AGaramond" w:hAnsi="AGaramond"/>
        </w:rPr>
        <w:t>Agricultur</w:t>
      </w:r>
      <w:r w:rsidR="003E585C">
        <w:rPr>
          <w:rFonts w:ascii="AGaramond" w:hAnsi="AGaramond"/>
        </w:rPr>
        <w:t>al</w:t>
      </w:r>
      <w:r w:rsidRPr="00E574CB">
        <w:rPr>
          <w:rFonts w:ascii="AGaramond" w:hAnsi="AGaramond"/>
        </w:rPr>
        <w:t xml:space="preserve"> Experiment Station</w:t>
      </w:r>
    </w:p>
    <w:p w14:paraId="098B9CD2" w14:textId="77777777" w:rsidR="00E410E5" w:rsidRDefault="00AF3305" w:rsidP="00E410E5">
      <w:pPr>
        <w:spacing w:after="120" w:line="240" w:lineRule="auto"/>
        <w:rPr>
          <w:rFonts w:ascii="AGaramond" w:hAnsi="AGaramond"/>
          <w:b/>
        </w:rPr>
      </w:pPr>
      <w:r w:rsidRPr="00E410E5">
        <w:rPr>
          <w:rFonts w:ascii="AGaramond" w:hAnsi="AGaramond"/>
          <w:b/>
        </w:rPr>
        <w:t>St. Croix Environmental Associatio</w:t>
      </w:r>
      <w:r w:rsidR="003541E9" w:rsidRPr="00E410E5">
        <w:rPr>
          <w:rFonts w:ascii="AGaramond" w:hAnsi="AGaramond"/>
          <w:b/>
        </w:rPr>
        <w:t>n</w:t>
      </w:r>
      <w:r w:rsidR="00E410E5" w:rsidRPr="00E410E5">
        <w:rPr>
          <w:rFonts w:ascii="AGaramond" w:hAnsi="AGaramond"/>
          <w:b/>
        </w:rPr>
        <w:t xml:space="preserve"> </w:t>
      </w:r>
    </w:p>
    <w:p w14:paraId="4C0BEA59" w14:textId="77777777" w:rsidR="00681063" w:rsidRPr="00E574CB" w:rsidRDefault="00AF3305" w:rsidP="00CE4363">
      <w:pPr>
        <w:spacing w:after="120" w:line="240" w:lineRule="auto"/>
        <w:rPr>
          <w:rFonts w:ascii="AGaramond" w:hAnsi="AGaramond"/>
        </w:rPr>
      </w:pPr>
      <w:r w:rsidRPr="00E410E5">
        <w:rPr>
          <w:rFonts w:ascii="AGaramond" w:hAnsi="AGaramond"/>
          <w:b/>
        </w:rPr>
        <w:t>The Nature Conservancy</w:t>
      </w:r>
    </w:p>
    <w:p w14:paraId="002A2BCE" w14:textId="77777777" w:rsidR="009615AE" w:rsidRDefault="0004644E">
      <w:pPr>
        <w:pStyle w:val="Address"/>
        <w:keepLines w:val="0"/>
        <w:spacing w:line="240" w:lineRule="auto"/>
        <w:rPr>
          <w:rFonts w:ascii="AGaramond" w:hAnsi="AGaramond"/>
          <w:sz w:val="20"/>
        </w:rPr>
      </w:pPr>
      <w:r>
        <w:rPr>
          <w:rFonts w:ascii="AGaramond" w:hAnsi="AGaramond"/>
          <w:sz w:val="20"/>
        </w:rPr>
        <w:t>This publication made possible through a grant from the USDA Forest Service.</w:t>
      </w:r>
    </w:p>
    <w:p w14:paraId="07375D6E" w14:textId="629F379E" w:rsidR="009615AE" w:rsidRDefault="005F1430">
      <w:pPr>
        <w:pStyle w:val="Address"/>
        <w:keepLines w:val="0"/>
        <w:spacing w:line="240" w:lineRule="auto"/>
        <w:rPr>
          <w:rFonts w:ascii="AGaramond" w:hAnsi="AGaramond"/>
          <w:sz w:val="20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7B8E6CC2" wp14:editId="461A40AA">
            <wp:simplePos x="0" y="0"/>
            <wp:positionH relativeFrom="column">
              <wp:posOffset>0</wp:posOffset>
            </wp:positionH>
            <wp:positionV relativeFrom="page">
              <wp:posOffset>4912360</wp:posOffset>
            </wp:positionV>
            <wp:extent cx="2280285" cy="2239010"/>
            <wp:effectExtent l="19050" t="19050" r="5715" b="8890"/>
            <wp:wrapTight wrapText="bothSides">
              <wp:wrapPolygon edited="0">
                <wp:start x="-180" y="-184"/>
                <wp:lineTo x="-180" y="21686"/>
                <wp:lineTo x="21654" y="21686"/>
                <wp:lineTo x="21654" y="-184"/>
                <wp:lineTo x="-180" y="-184"/>
              </wp:wrapPolygon>
            </wp:wrapTight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22390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D83AF8" w14:textId="2B9007B7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2756E425" w14:textId="4F84B90B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872" behindDoc="0" locked="0" layoutInCell="0" allowOverlap="0" wp14:anchorId="515AB2CB" wp14:editId="09FBF4D8">
            <wp:simplePos x="0" y="0"/>
            <wp:positionH relativeFrom="column">
              <wp:posOffset>463550</wp:posOffset>
            </wp:positionH>
            <wp:positionV relativeFrom="margin">
              <wp:posOffset>469900</wp:posOffset>
            </wp:positionV>
            <wp:extent cx="1355373" cy="1250950"/>
            <wp:effectExtent l="0" t="0" r="0" b="6350"/>
            <wp:wrapNone/>
            <wp:docPr id="1836362596" name="Picture 4" descr="A picture containing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362596" name="Picture 4" descr="A picture containing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373" cy="1250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6D041" w14:textId="7E0C30E9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093D78BD" w14:textId="77777777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3A5F5A65" w14:textId="788B71F1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7DD7F3FF" w14:textId="6FEA18DD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1DC3D541" w14:textId="4D3E514F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2947BCC2" w14:textId="13770006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50168B2C" w14:textId="1BBECB85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127F3BDB" w14:textId="5748AB7D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  <w:r>
        <w:rPr>
          <w:rFonts w:ascii="AGaramond" w:hAnsi="AGaramond"/>
          <w:b/>
          <w:i/>
          <w:noProof/>
          <w:color w:val="336600"/>
        </w:rPr>
        <w:drawing>
          <wp:anchor distT="0" distB="0" distL="114300" distR="114300" simplePos="0" relativeHeight="251665920" behindDoc="0" locked="0" layoutInCell="1" allowOverlap="1" wp14:anchorId="30CFD9DF" wp14:editId="5A96D09B">
            <wp:simplePos x="0" y="0"/>
            <wp:positionH relativeFrom="column">
              <wp:posOffset>317500</wp:posOffset>
            </wp:positionH>
            <wp:positionV relativeFrom="paragraph">
              <wp:posOffset>205740</wp:posOffset>
            </wp:positionV>
            <wp:extent cx="1689735" cy="1164590"/>
            <wp:effectExtent l="0" t="0" r="5715" b="0"/>
            <wp:wrapNone/>
            <wp:docPr id="1873645901" name="Picture 3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45901" name="Picture 3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3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920E7" w14:textId="49529567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41268FF6" w14:textId="71DB2B6B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2CE28808" w14:textId="5C3A2DF9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76D83182" w14:textId="7CC65499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40E9CECC" w14:textId="7BCB7748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3290384E" w14:textId="764D87A8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08E5EE5D" w14:textId="6DB45A5B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3833C581" w14:textId="3AFB4A3F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  <w:r>
        <w:rPr>
          <w:rFonts w:ascii="AGaramond" w:hAnsi="AGaramond"/>
          <w:b/>
          <w:i/>
          <w:noProof/>
          <w:color w:val="336600"/>
        </w:rPr>
        <w:drawing>
          <wp:anchor distT="0" distB="0" distL="114300" distR="114300" simplePos="0" relativeHeight="251667968" behindDoc="0" locked="0" layoutInCell="1" allowOverlap="1" wp14:anchorId="7EE2D49E" wp14:editId="2B1BFD3E">
            <wp:simplePos x="0" y="0"/>
            <wp:positionH relativeFrom="column">
              <wp:posOffset>472593</wp:posOffset>
            </wp:positionH>
            <wp:positionV relativeFrom="paragraph">
              <wp:posOffset>5080</wp:posOffset>
            </wp:positionV>
            <wp:extent cx="1314450" cy="1489884"/>
            <wp:effectExtent l="0" t="0" r="0" b="0"/>
            <wp:wrapNone/>
            <wp:docPr id="20740277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89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BD3D4" w14:textId="6EBF7A85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04221EE9" w14:textId="22FDC49F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60454DF7" w14:textId="4DAB3A72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15E335A1" w14:textId="34141784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67D194BF" w14:textId="16300555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4B9FE3B9" w14:textId="6EF10CFE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48A12A4E" w14:textId="641AEC72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6FAF6FE6" w14:textId="308C5360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  <w:r>
        <w:rPr>
          <w:rFonts w:ascii="AGaramond" w:hAnsi="AGaramond"/>
          <w:b/>
          <w:i/>
          <w:noProof/>
          <w:color w:val="336600"/>
        </w:rPr>
        <w:drawing>
          <wp:anchor distT="0" distB="0" distL="114300" distR="114300" simplePos="0" relativeHeight="251670016" behindDoc="1" locked="0" layoutInCell="1" allowOverlap="0" wp14:anchorId="28A193A1" wp14:editId="0BDC8110">
            <wp:simplePos x="0" y="0"/>
            <wp:positionH relativeFrom="column">
              <wp:posOffset>311150</wp:posOffset>
            </wp:positionH>
            <wp:positionV relativeFrom="paragraph">
              <wp:posOffset>133985</wp:posOffset>
            </wp:positionV>
            <wp:extent cx="1684778" cy="506730"/>
            <wp:effectExtent l="0" t="0" r="0" b="7620"/>
            <wp:wrapNone/>
            <wp:docPr id="1322727976" name="Picture 5" descr="A picture containing text, grass, outdoor,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727976" name="Picture 5" descr="A picture containing text, grass, outdoor,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0" r="4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778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9FA7A" w14:textId="65DCDB4C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0E1E88B2" w14:textId="77777777" w:rsidR="00F30E6D" w:rsidRDefault="00F30E6D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</w:p>
    <w:p w14:paraId="65BA7742" w14:textId="0CD979B3" w:rsidR="00694BE9" w:rsidRPr="00594E9D" w:rsidRDefault="0030462C" w:rsidP="008D3F1F">
      <w:pPr>
        <w:spacing w:after="0" w:line="240" w:lineRule="auto"/>
        <w:jc w:val="center"/>
        <w:outlineLvl w:val="0"/>
        <w:rPr>
          <w:rFonts w:ascii="AGaramond" w:hAnsi="AGaramond"/>
          <w:bCs/>
          <w:color w:val="000080"/>
          <w:sz w:val="32"/>
          <w:szCs w:val="32"/>
        </w:rPr>
      </w:pPr>
      <w:r>
        <w:rPr>
          <w:rFonts w:ascii="AGaramond" w:hAnsi="AGaramond"/>
          <w:bCs/>
          <w:color w:val="000080"/>
          <w:sz w:val="32"/>
          <w:szCs w:val="32"/>
        </w:rPr>
        <w:t>THE</w:t>
      </w:r>
      <w:r w:rsidRPr="00E574CB">
        <w:rPr>
          <w:rFonts w:ascii="AGaramond" w:hAnsi="AGaramond"/>
          <w:bCs/>
          <w:color w:val="000080"/>
          <w:sz w:val="32"/>
          <w:szCs w:val="32"/>
        </w:rPr>
        <w:t xml:space="preserve"> </w:t>
      </w:r>
      <w:r w:rsidR="00694BE9" w:rsidRPr="00E574CB">
        <w:rPr>
          <w:rFonts w:ascii="AGaramond" w:hAnsi="AGaramond"/>
          <w:bCs/>
          <w:color w:val="000080"/>
          <w:sz w:val="32"/>
          <w:szCs w:val="32"/>
        </w:rPr>
        <w:t>US VIRGIN ISLANDS</w:t>
      </w:r>
    </w:p>
    <w:p w14:paraId="3D7DFF69" w14:textId="6C423DC5" w:rsidR="00694BE9" w:rsidRPr="00DC6BCC" w:rsidRDefault="00694BE9" w:rsidP="00694BE9">
      <w:pPr>
        <w:spacing w:after="0" w:line="240" w:lineRule="auto"/>
        <w:jc w:val="center"/>
        <w:outlineLvl w:val="0"/>
        <w:rPr>
          <w:rFonts w:ascii="AGaramond" w:hAnsi="AGaramond"/>
          <w:b/>
          <w:bCs/>
          <w:color w:val="669900"/>
          <w:sz w:val="44"/>
          <w:szCs w:val="44"/>
        </w:rPr>
      </w:pPr>
      <w:r w:rsidRPr="00DC6BCC">
        <w:rPr>
          <w:rFonts w:ascii="AGaramond" w:hAnsi="AGaramond"/>
          <w:b/>
          <w:bCs/>
          <w:color w:val="669900"/>
          <w:sz w:val="44"/>
          <w:szCs w:val="44"/>
        </w:rPr>
        <w:t>FOREST STEWARDSHIP PROGRAM</w:t>
      </w:r>
    </w:p>
    <w:p w14:paraId="25BC3038" w14:textId="51A37DF6" w:rsidR="00694BE9" w:rsidRPr="00E574CB" w:rsidRDefault="005F1430" w:rsidP="00694BE9">
      <w:pPr>
        <w:spacing w:after="0" w:line="240" w:lineRule="auto"/>
        <w:outlineLvl w:val="0"/>
        <w:rPr>
          <w:rFonts w:ascii="AGaramond" w:hAnsi="AGaramond"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031E1BA9" wp14:editId="46159C4E">
            <wp:simplePos x="0" y="0"/>
            <wp:positionH relativeFrom="column">
              <wp:posOffset>233680</wp:posOffset>
            </wp:positionH>
            <wp:positionV relativeFrom="page">
              <wp:posOffset>1807845</wp:posOffset>
            </wp:positionV>
            <wp:extent cx="1971040" cy="1971040"/>
            <wp:effectExtent l="0" t="0" r="0" b="0"/>
            <wp:wrapTight wrapText="bothSides">
              <wp:wrapPolygon edited="0">
                <wp:start x="7307" y="0"/>
                <wp:lineTo x="5219" y="626"/>
                <wp:lineTo x="1670" y="2714"/>
                <wp:lineTo x="0" y="6472"/>
                <wp:lineTo x="0" y="15031"/>
                <wp:lineTo x="835" y="16701"/>
                <wp:lineTo x="835" y="16910"/>
                <wp:lineTo x="3966" y="20041"/>
                <wp:lineTo x="6889" y="21294"/>
                <wp:lineTo x="7307" y="21294"/>
                <wp:lineTo x="13361" y="21294"/>
                <wp:lineTo x="13778" y="21294"/>
                <wp:lineTo x="16492" y="20041"/>
                <wp:lineTo x="19832" y="16910"/>
                <wp:lineTo x="19832" y="16701"/>
                <wp:lineTo x="21294" y="13361"/>
                <wp:lineTo x="21294" y="10021"/>
                <wp:lineTo x="21085" y="6680"/>
                <wp:lineTo x="19624" y="4384"/>
                <wp:lineTo x="18789" y="2714"/>
                <wp:lineTo x="14405" y="209"/>
                <wp:lineTo x="13152" y="0"/>
                <wp:lineTo x="7307" y="0"/>
              </wp:wrapPolygon>
            </wp:wrapTight>
            <wp:docPr id="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197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29C5A" w14:textId="0BB0FBE8" w:rsidR="00AF3305" w:rsidRPr="00E574CB" w:rsidRDefault="00AF3305" w:rsidP="005A1008">
      <w:pPr>
        <w:pStyle w:val="Date"/>
        <w:spacing w:after="240"/>
        <w:rPr>
          <w:rFonts w:ascii="AGaramond" w:hAnsi="AGaramond"/>
          <w:sz w:val="36"/>
        </w:rPr>
      </w:pPr>
    </w:p>
    <w:p w14:paraId="790331B2" w14:textId="29E7CB7A" w:rsidR="003D1B5F" w:rsidRDefault="003D1B5F" w:rsidP="00DF08A4">
      <w:pPr>
        <w:pStyle w:val="BodyText3"/>
        <w:rPr>
          <w:rFonts w:ascii="AGaramond" w:hAnsi="AGaramond"/>
          <w:color w:val="000080"/>
        </w:rPr>
      </w:pPr>
    </w:p>
    <w:p w14:paraId="39F1025E" w14:textId="77777777" w:rsidR="00D20750" w:rsidRDefault="00D20750" w:rsidP="00DF08A4">
      <w:pPr>
        <w:pStyle w:val="BodyText3"/>
        <w:rPr>
          <w:rFonts w:ascii="AGaramond" w:hAnsi="AGaramond"/>
          <w:color w:val="000080"/>
        </w:rPr>
      </w:pPr>
    </w:p>
    <w:p w14:paraId="7684F186" w14:textId="6DF495E7" w:rsidR="00AF3305" w:rsidRPr="00E574CB" w:rsidRDefault="00DF08A4" w:rsidP="00DF08A4">
      <w:pPr>
        <w:pStyle w:val="BodyText3"/>
        <w:rPr>
          <w:rFonts w:ascii="AGaramond" w:hAnsi="AGaramond"/>
          <w:color w:val="000080"/>
        </w:rPr>
      </w:pPr>
      <w:r w:rsidRPr="00E574CB">
        <w:rPr>
          <w:rFonts w:ascii="AGaramond" w:hAnsi="AGaramond"/>
          <w:color w:val="000080"/>
        </w:rPr>
        <w:t>Helping</w:t>
      </w:r>
      <w:r w:rsidR="00AF3305" w:rsidRPr="00E574CB">
        <w:rPr>
          <w:rFonts w:ascii="AGaramond" w:hAnsi="AGaramond"/>
          <w:color w:val="000080"/>
        </w:rPr>
        <w:t xml:space="preserve"> landowners improve forested land in </w:t>
      </w:r>
      <w:r w:rsidRPr="00E574CB">
        <w:rPr>
          <w:rFonts w:ascii="AGaramond" w:hAnsi="AGaramond"/>
          <w:color w:val="000080"/>
        </w:rPr>
        <w:t xml:space="preserve">the </w:t>
      </w:r>
      <w:r w:rsidR="00AF3305" w:rsidRPr="00E574CB">
        <w:rPr>
          <w:rFonts w:ascii="AGaramond" w:hAnsi="AGaramond"/>
          <w:color w:val="000080"/>
        </w:rPr>
        <w:t>US Virgin Islands</w:t>
      </w:r>
      <w:r w:rsidR="00D20750">
        <w:rPr>
          <w:rFonts w:ascii="AGaramond" w:hAnsi="AGaramond"/>
          <w:color w:val="000080"/>
        </w:rPr>
        <w:t xml:space="preserve"> </w:t>
      </w:r>
    </w:p>
    <w:p w14:paraId="653290CC" w14:textId="77777777" w:rsidR="00AF3305" w:rsidRPr="00664565" w:rsidRDefault="00AF3305" w:rsidP="008E1BA4">
      <w:pPr>
        <w:spacing w:line="240" w:lineRule="auto"/>
        <w:jc w:val="center"/>
        <w:rPr>
          <w:rFonts w:ascii="AGaramond" w:hAnsi="AGaramond"/>
          <w:b/>
          <w:i/>
          <w:color w:val="336600"/>
        </w:rPr>
      </w:pPr>
      <w:r w:rsidRPr="00664565">
        <w:rPr>
          <w:rFonts w:ascii="AGaramond" w:hAnsi="AGaramond"/>
          <w:b/>
          <w:i/>
          <w:color w:val="336600"/>
        </w:rPr>
        <w:t>Regeneration of Natural Forests</w:t>
      </w:r>
    </w:p>
    <w:p w14:paraId="5FE9CA55" w14:textId="77777777" w:rsidR="00AF3305" w:rsidRPr="00664565" w:rsidRDefault="00AF3305" w:rsidP="008E1BA4">
      <w:pPr>
        <w:spacing w:line="240" w:lineRule="auto"/>
        <w:jc w:val="center"/>
        <w:rPr>
          <w:rFonts w:ascii="AGaramond" w:hAnsi="AGaramond"/>
          <w:b/>
          <w:i/>
          <w:color w:val="336600"/>
        </w:rPr>
      </w:pPr>
      <w:r w:rsidRPr="00664565">
        <w:rPr>
          <w:rFonts w:ascii="AGaramond" w:hAnsi="AGaramond"/>
          <w:b/>
          <w:i/>
          <w:color w:val="336600"/>
        </w:rPr>
        <w:t xml:space="preserve">Sustainable </w:t>
      </w:r>
      <w:r w:rsidR="007959B4" w:rsidRPr="00664565">
        <w:rPr>
          <w:rFonts w:ascii="AGaramond" w:hAnsi="AGaramond"/>
          <w:b/>
          <w:i/>
          <w:color w:val="336600"/>
        </w:rPr>
        <w:t>Forestry</w:t>
      </w:r>
    </w:p>
    <w:p w14:paraId="2704121F" w14:textId="77777777" w:rsidR="00AF3305" w:rsidRPr="00664565" w:rsidRDefault="00AF3305" w:rsidP="008E1BA4">
      <w:pPr>
        <w:spacing w:line="240" w:lineRule="auto"/>
        <w:jc w:val="center"/>
        <w:rPr>
          <w:rFonts w:ascii="AGaramond" w:hAnsi="AGaramond"/>
          <w:b/>
          <w:i/>
          <w:color w:val="336600"/>
        </w:rPr>
      </w:pPr>
      <w:r w:rsidRPr="00664565">
        <w:rPr>
          <w:rFonts w:ascii="AGaramond" w:hAnsi="AGaramond"/>
          <w:b/>
          <w:i/>
          <w:color w:val="336600"/>
        </w:rPr>
        <w:t>Fertile Soil</w:t>
      </w:r>
    </w:p>
    <w:p w14:paraId="6237F0AC" w14:textId="77777777" w:rsidR="00AF3305" w:rsidRPr="00664565" w:rsidRDefault="00AF3305" w:rsidP="008E1BA4">
      <w:pPr>
        <w:spacing w:line="240" w:lineRule="auto"/>
        <w:jc w:val="center"/>
        <w:rPr>
          <w:rFonts w:ascii="AGaramond" w:hAnsi="AGaramond"/>
          <w:b/>
          <w:i/>
          <w:color w:val="336600"/>
        </w:rPr>
      </w:pPr>
      <w:r w:rsidRPr="00664565">
        <w:rPr>
          <w:rFonts w:ascii="AGaramond" w:hAnsi="AGaramond"/>
          <w:b/>
          <w:i/>
          <w:color w:val="336600"/>
        </w:rPr>
        <w:t>Clean Water</w:t>
      </w:r>
    </w:p>
    <w:p w14:paraId="1718E648" w14:textId="77777777" w:rsidR="00AF3305" w:rsidRPr="00664565" w:rsidRDefault="00AF3305" w:rsidP="008E1BA4">
      <w:pPr>
        <w:spacing w:line="240" w:lineRule="auto"/>
        <w:jc w:val="center"/>
        <w:rPr>
          <w:rFonts w:ascii="AGaramond" w:hAnsi="AGaramond"/>
          <w:b/>
          <w:i/>
          <w:color w:val="336600"/>
        </w:rPr>
      </w:pPr>
      <w:r w:rsidRPr="00664565">
        <w:rPr>
          <w:rFonts w:ascii="AGaramond" w:hAnsi="AGaramond"/>
          <w:b/>
          <w:i/>
          <w:color w:val="336600"/>
        </w:rPr>
        <w:t>Enhanced Aesthetics</w:t>
      </w:r>
    </w:p>
    <w:p w14:paraId="31470BEF" w14:textId="28CCE0AF" w:rsidR="00AF3305" w:rsidRPr="00664565" w:rsidRDefault="00AF3305" w:rsidP="007959B4">
      <w:pPr>
        <w:spacing w:line="240" w:lineRule="auto"/>
        <w:jc w:val="center"/>
        <w:rPr>
          <w:rFonts w:ascii="AGaramond" w:hAnsi="AGaramond"/>
          <w:b/>
          <w:i/>
          <w:color w:val="336600"/>
        </w:rPr>
      </w:pPr>
      <w:r w:rsidRPr="00664565">
        <w:rPr>
          <w:rFonts w:ascii="AGaramond" w:hAnsi="AGaramond"/>
          <w:b/>
          <w:i/>
          <w:color w:val="336600"/>
        </w:rPr>
        <w:t>Wildlife Habitat</w:t>
      </w:r>
    </w:p>
    <w:p w14:paraId="0DA19702" w14:textId="5BDDBACF" w:rsidR="008E1BA4" w:rsidRPr="00664565" w:rsidRDefault="008E1BA4" w:rsidP="007959B4">
      <w:pPr>
        <w:jc w:val="center"/>
        <w:rPr>
          <w:rFonts w:ascii="AGaramond" w:hAnsi="AGaramond"/>
          <w:b/>
          <w:i/>
          <w:color w:val="336600"/>
        </w:rPr>
      </w:pPr>
      <w:r w:rsidRPr="00664565">
        <w:rPr>
          <w:rFonts w:ascii="AGaramond" w:hAnsi="AGaramond"/>
          <w:b/>
          <w:i/>
          <w:color w:val="336600"/>
        </w:rPr>
        <w:t>Historical P</w:t>
      </w:r>
      <w:r w:rsidR="00AF3305" w:rsidRPr="00664565">
        <w:rPr>
          <w:rFonts w:ascii="AGaramond" w:hAnsi="AGaramond"/>
          <w:b/>
          <w:i/>
          <w:color w:val="336600"/>
        </w:rPr>
        <w:t>reservation</w:t>
      </w:r>
      <w:r w:rsidRPr="00664565">
        <w:rPr>
          <w:rFonts w:ascii="AGaramond" w:hAnsi="AGaramond"/>
          <w:b/>
          <w:i/>
          <w:color w:val="336600"/>
        </w:rPr>
        <w:t xml:space="preserve"> </w:t>
      </w:r>
    </w:p>
    <w:p w14:paraId="69F805A0" w14:textId="47791F23" w:rsidR="001256C0" w:rsidRDefault="007959B4" w:rsidP="00D20750">
      <w:pPr>
        <w:spacing w:line="240" w:lineRule="auto"/>
        <w:jc w:val="center"/>
        <w:rPr>
          <w:rFonts w:ascii="AGaramond" w:hAnsi="AGaramond"/>
          <w:b/>
          <w:i/>
          <w:color w:val="336600"/>
        </w:rPr>
      </w:pPr>
      <w:r w:rsidRPr="00664565">
        <w:rPr>
          <w:rFonts w:ascii="AGaramond" w:hAnsi="AGaramond"/>
          <w:b/>
          <w:i/>
          <w:color w:val="336600"/>
        </w:rPr>
        <w:t>Improved Recreation</w:t>
      </w:r>
      <w:r w:rsidR="005F1430">
        <w:rPr>
          <w:rFonts w:ascii="AGaramond" w:hAnsi="AGaramond"/>
          <w:b/>
          <w:i/>
          <w:noProof/>
          <w:color w:val="336600"/>
        </w:rPr>
        <w:drawing>
          <wp:anchor distT="0" distB="0" distL="114300" distR="114300" simplePos="0" relativeHeight="251654656" behindDoc="0" locked="0" layoutInCell="1" allowOverlap="1" wp14:anchorId="1B3BA50B" wp14:editId="1BCD8476">
            <wp:simplePos x="0" y="0"/>
            <wp:positionH relativeFrom="column">
              <wp:posOffset>1009015</wp:posOffset>
            </wp:positionH>
            <wp:positionV relativeFrom="paragraph">
              <wp:posOffset>299085</wp:posOffset>
            </wp:positionV>
            <wp:extent cx="318770" cy="361315"/>
            <wp:effectExtent l="0" t="0" r="0" b="0"/>
            <wp:wrapNone/>
            <wp:docPr id="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430">
        <w:rPr>
          <w:rFonts w:ascii="AGaramond" w:hAnsi="AGaramond"/>
          <w:b/>
          <w:i/>
          <w:noProof/>
          <w:color w:val="336600"/>
        </w:rPr>
        <w:drawing>
          <wp:anchor distT="0" distB="0" distL="114300" distR="114300" simplePos="0" relativeHeight="251661824" behindDoc="1" locked="0" layoutInCell="1" allowOverlap="0" wp14:anchorId="3ADC2E3B" wp14:editId="7B2EB476">
            <wp:simplePos x="0" y="0"/>
            <wp:positionH relativeFrom="column">
              <wp:posOffset>1327785</wp:posOffset>
            </wp:positionH>
            <wp:positionV relativeFrom="paragraph">
              <wp:posOffset>309245</wp:posOffset>
            </wp:positionV>
            <wp:extent cx="1072515" cy="322580"/>
            <wp:effectExtent l="0" t="0" r="0" b="0"/>
            <wp:wrapNone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0" r="4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32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430">
        <w:rPr>
          <w:noProof/>
        </w:rPr>
        <w:drawing>
          <wp:anchor distT="0" distB="0" distL="114300" distR="114300" simplePos="0" relativeHeight="251656704" behindDoc="0" locked="0" layoutInCell="0" allowOverlap="0" wp14:anchorId="414E3784" wp14:editId="545FD301">
            <wp:simplePos x="0" y="0"/>
            <wp:positionH relativeFrom="column">
              <wp:posOffset>138430</wp:posOffset>
            </wp:positionH>
            <wp:positionV relativeFrom="page">
              <wp:posOffset>6873875</wp:posOffset>
            </wp:positionV>
            <wp:extent cx="403860" cy="372745"/>
            <wp:effectExtent l="0" t="0" r="0" b="0"/>
            <wp:wrapNone/>
            <wp:docPr id="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37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430">
        <w:rPr>
          <w:rFonts w:ascii="AGaramond" w:hAnsi="AGaramond"/>
          <w:b/>
          <w:i/>
          <w:noProof/>
          <w:color w:val="336600"/>
        </w:rPr>
        <w:drawing>
          <wp:anchor distT="0" distB="0" distL="114300" distR="114300" simplePos="0" relativeHeight="251655680" behindDoc="0" locked="0" layoutInCell="1" allowOverlap="1" wp14:anchorId="15A6DBD7" wp14:editId="3886C48A">
            <wp:simplePos x="0" y="0"/>
            <wp:positionH relativeFrom="column">
              <wp:posOffset>537845</wp:posOffset>
            </wp:positionH>
            <wp:positionV relativeFrom="paragraph">
              <wp:posOffset>322580</wp:posOffset>
            </wp:positionV>
            <wp:extent cx="473710" cy="326390"/>
            <wp:effectExtent l="0" t="0" r="0" b="0"/>
            <wp:wrapNone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326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45315" w14:textId="3EF92AE6" w:rsidR="001256C0" w:rsidRPr="001256C0" w:rsidRDefault="001256C0" w:rsidP="001256C0">
      <w:pPr>
        <w:spacing w:line="240" w:lineRule="auto"/>
        <w:jc w:val="center"/>
        <w:rPr>
          <w:rFonts w:ascii="AGaramond" w:hAnsi="AGaramond"/>
          <w:b/>
          <w:i/>
          <w:color w:val="336600"/>
        </w:rPr>
      </w:pPr>
    </w:p>
    <w:p w14:paraId="00C65970" w14:textId="7A2C772D" w:rsidR="00176563" w:rsidRPr="00D328E6" w:rsidRDefault="00176563" w:rsidP="001D3179">
      <w:pPr>
        <w:pStyle w:val="ListNumber"/>
        <w:spacing w:line="240" w:lineRule="auto"/>
        <w:ind w:left="450"/>
        <w:jc w:val="center"/>
        <w:rPr>
          <w:rFonts w:ascii="AGaramond" w:hAnsi="AGaramond"/>
          <w:b/>
          <w:iCs/>
          <w:sz w:val="32"/>
          <w:szCs w:val="32"/>
        </w:rPr>
      </w:pPr>
      <w:r w:rsidRPr="00D328E6">
        <w:rPr>
          <w:rFonts w:ascii="AGaramond" w:hAnsi="AGaramond"/>
          <w:b/>
          <w:iCs/>
          <w:sz w:val="32"/>
          <w:szCs w:val="32"/>
        </w:rPr>
        <w:lastRenderedPageBreak/>
        <w:t>Introduction</w:t>
      </w:r>
    </w:p>
    <w:p w14:paraId="5461BD9B" w14:textId="77777777" w:rsidR="00AF3305" w:rsidRPr="00E574CB" w:rsidRDefault="00AF3305" w:rsidP="00C067BA">
      <w:pPr>
        <w:pStyle w:val="ListNumber"/>
        <w:spacing w:line="240" w:lineRule="auto"/>
        <w:jc w:val="both"/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iCs/>
          <w:sz w:val="22"/>
          <w:szCs w:val="22"/>
        </w:rPr>
        <w:t>The Forest Stewardship Program is</w:t>
      </w:r>
      <w:r w:rsidRPr="00E574CB">
        <w:rPr>
          <w:rStyle w:val="Emphasis"/>
          <w:rFonts w:ascii="AGaramond" w:hAnsi="AGaramond"/>
          <w:b w:val="0"/>
          <w:bCs/>
          <w:iCs/>
          <w:sz w:val="22"/>
          <w:szCs w:val="22"/>
        </w:rPr>
        <w:t xml:space="preserve"> a program th</w:t>
      </w:r>
      <w:r w:rsidR="007339AC" w:rsidRPr="00E574CB">
        <w:rPr>
          <w:rStyle w:val="Emphasis"/>
          <w:rFonts w:ascii="AGaramond" w:hAnsi="AGaramond"/>
          <w:b w:val="0"/>
          <w:bCs/>
          <w:iCs/>
          <w:sz w:val="22"/>
          <w:szCs w:val="22"/>
        </w:rPr>
        <w:t>at assists private landowners in</w:t>
      </w:r>
      <w:r w:rsidR="00000E9D" w:rsidRPr="00E574CB">
        <w:rPr>
          <w:rStyle w:val="Emphasis"/>
          <w:rFonts w:ascii="AGaramond" w:hAnsi="AGaramond"/>
          <w:b w:val="0"/>
          <w:bCs/>
          <w:iCs/>
          <w:sz w:val="22"/>
          <w:szCs w:val="22"/>
        </w:rPr>
        <w:t xml:space="preserve"> </w:t>
      </w:r>
      <w:r w:rsidR="007339AC" w:rsidRPr="00E574CB">
        <w:rPr>
          <w:rStyle w:val="Emphasis"/>
          <w:rFonts w:ascii="AGaramond" w:hAnsi="AGaramond"/>
          <w:b w:val="0"/>
          <w:bCs/>
          <w:iCs/>
          <w:sz w:val="22"/>
          <w:szCs w:val="22"/>
        </w:rPr>
        <w:t>managing</w:t>
      </w:r>
      <w:r w:rsidRPr="00E574CB">
        <w:rPr>
          <w:rStyle w:val="Emphasis"/>
          <w:rFonts w:ascii="AGaramond" w:hAnsi="AGaramond"/>
          <w:b w:val="0"/>
          <w:bCs/>
          <w:iCs/>
          <w:sz w:val="22"/>
          <w:szCs w:val="22"/>
        </w:rPr>
        <w:t xml:space="preserve"> their forested land for</w:t>
      </w:r>
      <w:r w:rsidRPr="00E574CB">
        <w:rPr>
          <w:rStyle w:val="Emphasis"/>
          <w:rFonts w:ascii="AGaramond" w:hAnsi="AGaramond"/>
          <w:b w:val="0"/>
          <w:bCs/>
          <w:sz w:val="22"/>
          <w:szCs w:val="22"/>
        </w:rPr>
        <w:t xml:space="preserve"> </w:t>
      </w:r>
      <w:r w:rsidR="007339AC" w:rsidRPr="00E574CB">
        <w:rPr>
          <w:rStyle w:val="Emphasis"/>
          <w:rFonts w:ascii="AGaramond" w:hAnsi="AGaramond"/>
          <w:b w:val="0"/>
          <w:bCs/>
          <w:sz w:val="22"/>
          <w:szCs w:val="22"/>
        </w:rPr>
        <w:t>specific</w:t>
      </w:r>
      <w:r w:rsidRPr="00E574CB">
        <w:rPr>
          <w:rStyle w:val="Emphasis"/>
          <w:rFonts w:ascii="AGaramond" w:hAnsi="AGaramond"/>
          <w:b w:val="0"/>
          <w:bCs/>
          <w:sz w:val="22"/>
          <w:szCs w:val="22"/>
        </w:rPr>
        <w:t xml:space="preserve"> objectives,</w:t>
      </w:r>
      <w:r w:rsidR="00000E9D" w:rsidRPr="00E574CB">
        <w:rPr>
          <w:rStyle w:val="Emphasis"/>
          <w:rFonts w:ascii="AGaramond" w:hAnsi="AGaramond"/>
          <w:b w:val="0"/>
          <w:bCs/>
          <w:sz w:val="22"/>
          <w:szCs w:val="22"/>
        </w:rPr>
        <w:t xml:space="preserve"> includin</w:t>
      </w:r>
      <w:r w:rsidR="00863CD1">
        <w:rPr>
          <w:rStyle w:val="Emphasis"/>
          <w:rFonts w:ascii="AGaramond" w:hAnsi="AGaramond"/>
          <w:b w:val="0"/>
          <w:bCs/>
          <w:sz w:val="22"/>
          <w:szCs w:val="22"/>
        </w:rPr>
        <w:t>g:</w:t>
      </w:r>
    </w:p>
    <w:p w14:paraId="44B3CBAF" w14:textId="77777777" w:rsidR="00AF3305" w:rsidRPr="00E574CB" w:rsidRDefault="003E6057">
      <w:pPr>
        <w:pStyle w:val="ListNumber"/>
        <w:numPr>
          <w:ilvl w:val="0"/>
          <w:numId w:val="8"/>
        </w:numPr>
        <w:jc w:val="both"/>
        <w:rPr>
          <w:rStyle w:val="Emphasis"/>
          <w:rFonts w:ascii="AGaramond" w:hAnsi="AGaramond"/>
          <w:b w:val="0"/>
          <w:bCs/>
          <w:sz w:val="22"/>
          <w:szCs w:val="22"/>
        </w:rPr>
      </w:pPr>
      <w:r>
        <w:rPr>
          <w:rStyle w:val="Emphasis"/>
          <w:rFonts w:ascii="AGaramond" w:hAnsi="AGaramond"/>
          <w:b w:val="0"/>
          <w:bCs/>
          <w:sz w:val="22"/>
          <w:szCs w:val="22"/>
        </w:rPr>
        <w:t>Protection of soil from erosion and water from pollution (this is a mandatory objective for all management plans</w:t>
      </w:r>
      <w:r w:rsidR="003E585C">
        <w:rPr>
          <w:rStyle w:val="Emphasis"/>
          <w:rFonts w:ascii="AGaramond" w:hAnsi="AGaramond"/>
          <w:b w:val="0"/>
          <w:bCs/>
          <w:sz w:val="22"/>
          <w:szCs w:val="22"/>
        </w:rPr>
        <w:t>)</w:t>
      </w:r>
      <w:r>
        <w:rPr>
          <w:rStyle w:val="Emphasis"/>
          <w:rFonts w:ascii="AGaramond" w:hAnsi="AGaramond"/>
          <w:b w:val="0"/>
          <w:bCs/>
          <w:sz w:val="22"/>
          <w:szCs w:val="22"/>
        </w:rPr>
        <w:t>;</w:t>
      </w:r>
    </w:p>
    <w:p w14:paraId="4099DEDA" w14:textId="77777777" w:rsidR="003E6057" w:rsidRPr="003E6057" w:rsidRDefault="003E6057">
      <w:pPr>
        <w:pStyle w:val="ListNumber"/>
        <w:numPr>
          <w:ilvl w:val="0"/>
          <w:numId w:val="8"/>
        </w:numPr>
        <w:jc w:val="both"/>
        <w:rPr>
          <w:rStyle w:val="Emphasis"/>
          <w:rFonts w:ascii="AGaramond" w:hAnsi="AGaramond"/>
          <w:b w:val="0"/>
          <w:spacing w:val="-5"/>
          <w:sz w:val="22"/>
          <w:szCs w:val="22"/>
        </w:rPr>
      </w:pPr>
      <w:r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 Production of forest and non-forest products such as timber, fruits, and other agricultural corps; </w:t>
      </w:r>
    </w:p>
    <w:p w14:paraId="6A0728B6" w14:textId="77777777" w:rsidR="00AF3305" w:rsidRPr="00E574CB" w:rsidRDefault="00AF3305">
      <w:pPr>
        <w:pStyle w:val="ListNumber"/>
        <w:numPr>
          <w:ilvl w:val="0"/>
          <w:numId w:val="8"/>
        </w:numPr>
        <w:jc w:val="both"/>
        <w:rPr>
          <w:rStyle w:val="Emphasis"/>
          <w:rFonts w:ascii="AGaramond" w:hAnsi="AGaramond"/>
          <w:b w:val="0"/>
          <w:spacing w:val="-5"/>
          <w:sz w:val="22"/>
          <w:szCs w:val="22"/>
        </w:rPr>
      </w:pPr>
      <w:r w:rsidRPr="00E574CB">
        <w:rPr>
          <w:rStyle w:val="Emphasis"/>
          <w:rFonts w:ascii="AGaramond" w:hAnsi="AGaramond"/>
          <w:b w:val="0"/>
          <w:bCs/>
          <w:sz w:val="22"/>
          <w:szCs w:val="22"/>
        </w:rPr>
        <w:t>Providing habitat for wildlife and plants</w:t>
      </w:r>
      <w:r w:rsidR="00863CD1">
        <w:rPr>
          <w:rStyle w:val="Emphasis"/>
          <w:rFonts w:ascii="AGaramond" w:hAnsi="AGaramond"/>
          <w:b w:val="0"/>
          <w:bCs/>
          <w:sz w:val="22"/>
          <w:szCs w:val="22"/>
        </w:rPr>
        <w:t>, such  as</w:t>
      </w:r>
      <w:r w:rsidR="009F01D7">
        <w:rPr>
          <w:rStyle w:val="Emphasis"/>
          <w:rFonts w:ascii="AGaramond" w:hAnsi="AGaramond"/>
          <w:b w:val="0"/>
          <w:bCs/>
          <w:sz w:val="22"/>
          <w:szCs w:val="22"/>
        </w:rPr>
        <w:t xml:space="preserve"> migratory birds, pollinators,</w:t>
      </w:r>
      <w:r w:rsidRPr="00E574CB">
        <w:rPr>
          <w:rStyle w:val="Emphasis"/>
          <w:rFonts w:ascii="AGaramond" w:hAnsi="AGaramond"/>
          <w:b w:val="0"/>
          <w:bCs/>
          <w:sz w:val="22"/>
          <w:szCs w:val="22"/>
        </w:rPr>
        <w:t xml:space="preserve"> native trees</w:t>
      </w:r>
      <w:r w:rsidR="00863CD1">
        <w:rPr>
          <w:rStyle w:val="Emphasis"/>
          <w:rFonts w:ascii="AGaramond" w:hAnsi="AGaramond"/>
          <w:b w:val="0"/>
          <w:bCs/>
          <w:sz w:val="22"/>
          <w:szCs w:val="22"/>
        </w:rPr>
        <w:t>;</w:t>
      </w:r>
    </w:p>
    <w:p w14:paraId="2FB1ADF4" w14:textId="77777777" w:rsidR="00AF3305" w:rsidRPr="00E574CB" w:rsidRDefault="00863CD1">
      <w:pPr>
        <w:pStyle w:val="ListNumber"/>
        <w:numPr>
          <w:ilvl w:val="0"/>
          <w:numId w:val="8"/>
        </w:numPr>
        <w:jc w:val="both"/>
        <w:rPr>
          <w:rStyle w:val="Emphasis"/>
          <w:rFonts w:ascii="AGaramond" w:hAnsi="AGaramond"/>
          <w:b w:val="0"/>
          <w:spacing w:val="-5"/>
          <w:sz w:val="22"/>
          <w:szCs w:val="22"/>
        </w:rPr>
      </w:pPr>
      <w:r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Management of forest health </w:t>
      </w:r>
      <w:r w:rsidR="009F01D7"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to reduce and manage </w:t>
      </w:r>
      <w:r>
        <w:rPr>
          <w:rStyle w:val="Emphasis"/>
          <w:rFonts w:ascii="AGaramond" w:hAnsi="AGaramond"/>
          <w:b w:val="0"/>
          <w:spacing w:val="-5"/>
          <w:sz w:val="22"/>
          <w:szCs w:val="22"/>
        </w:rPr>
        <w:t>disease, invasive plant species, and destructive fires;</w:t>
      </w:r>
    </w:p>
    <w:p w14:paraId="4E6B2954" w14:textId="77777777" w:rsidR="00AF3305" w:rsidRPr="00E574CB" w:rsidRDefault="00AF3305">
      <w:pPr>
        <w:pStyle w:val="ListNumber"/>
        <w:numPr>
          <w:ilvl w:val="0"/>
          <w:numId w:val="8"/>
        </w:numPr>
        <w:jc w:val="both"/>
        <w:rPr>
          <w:rStyle w:val="Emphasis"/>
          <w:rFonts w:ascii="AGaramond" w:hAnsi="AGaramond"/>
          <w:b w:val="0"/>
          <w:spacing w:val="-5"/>
          <w:sz w:val="22"/>
          <w:szCs w:val="22"/>
        </w:rPr>
      </w:pPr>
      <w:r w:rsidRPr="00E574CB">
        <w:rPr>
          <w:rStyle w:val="Emphasis"/>
          <w:rFonts w:ascii="AGaramond" w:hAnsi="AGaramond"/>
          <w:b w:val="0"/>
          <w:bCs/>
          <w:sz w:val="22"/>
          <w:szCs w:val="22"/>
        </w:rPr>
        <w:t xml:space="preserve"> Recognition of </w:t>
      </w:r>
      <w:r w:rsidR="00A36B47">
        <w:rPr>
          <w:rStyle w:val="Emphasis"/>
          <w:rFonts w:ascii="AGaramond" w:hAnsi="AGaramond"/>
          <w:b w:val="0"/>
          <w:bCs/>
          <w:sz w:val="22"/>
          <w:szCs w:val="22"/>
        </w:rPr>
        <w:t xml:space="preserve">forested lands that contain significant historic and cultural sites; </w:t>
      </w:r>
    </w:p>
    <w:p w14:paraId="001D647F" w14:textId="77777777" w:rsidR="00AF3305" w:rsidRPr="00E574CB" w:rsidRDefault="00AF3305">
      <w:pPr>
        <w:pStyle w:val="ListNumber"/>
        <w:numPr>
          <w:ilvl w:val="0"/>
          <w:numId w:val="8"/>
        </w:numPr>
        <w:jc w:val="both"/>
        <w:rPr>
          <w:rFonts w:ascii="AGaramond" w:hAnsi="AGaramond"/>
          <w:sz w:val="22"/>
          <w:szCs w:val="22"/>
        </w:rPr>
      </w:pPr>
      <w:r w:rsidRPr="00E574CB">
        <w:rPr>
          <w:rStyle w:val="Emphasis"/>
          <w:rFonts w:ascii="AGaramond" w:hAnsi="AGaramond"/>
          <w:b w:val="0"/>
          <w:bCs/>
          <w:sz w:val="22"/>
          <w:szCs w:val="22"/>
        </w:rPr>
        <w:t>Improved</w:t>
      </w:r>
      <w:r w:rsidRPr="00E574CB">
        <w:rPr>
          <w:rFonts w:ascii="AGaramond" w:hAnsi="AGaramond"/>
          <w:sz w:val="22"/>
          <w:szCs w:val="22"/>
        </w:rPr>
        <w:t xml:space="preserve"> recreation</w:t>
      </w:r>
      <w:r w:rsidR="00A36B47">
        <w:rPr>
          <w:rFonts w:ascii="AGaramond" w:hAnsi="AGaramond"/>
          <w:sz w:val="22"/>
          <w:szCs w:val="22"/>
        </w:rPr>
        <w:t>al</w:t>
      </w:r>
      <w:r w:rsidRPr="00E574CB">
        <w:rPr>
          <w:rFonts w:ascii="AGaramond" w:hAnsi="AGaramond"/>
          <w:sz w:val="22"/>
          <w:szCs w:val="22"/>
        </w:rPr>
        <w:t xml:space="preserve"> opportunities for landowners and/or the public</w:t>
      </w:r>
      <w:r w:rsidR="00A36B47">
        <w:rPr>
          <w:rFonts w:ascii="AGaramond" w:hAnsi="AGaramond"/>
          <w:sz w:val="22"/>
          <w:szCs w:val="22"/>
        </w:rPr>
        <w:t>; and</w:t>
      </w:r>
    </w:p>
    <w:p w14:paraId="02A4FB9C" w14:textId="77777777" w:rsidR="00AF3305" w:rsidRDefault="00AF3305">
      <w:pPr>
        <w:pStyle w:val="ListNumber"/>
        <w:numPr>
          <w:ilvl w:val="0"/>
          <w:numId w:val="8"/>
        </w:numPr>
        <w:jc w:val="both"/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sz w:val="22"/>
          <w:szCs w:val="22"/>
        </w:rPr>
        <w:t>Enhancement of natural forest beauty</w:t>
      </w:r>
      <w:r w:rsidR="00A36B47">
        <w:rPr>
          <w:rFonts w:ascii="AGaramond" w:hAnsi="AGaramond"/>
          <w:sz w:val="22"/>
          <w:szCs w:val="22"/>
        </w:rPr>
        <w:t>.</w:t>
      </w:r>
      <w:r w:rsidRPr="00E574CB">
        <w:rPr>
          <w:rFonts w:ascii="AGaramond" w:hAnsi="AGaramond"/>
          <w:sz w:val="22"/>
          <w:szCs w:val="22"/>
        </w:rPr>
        <w:t xml:space="preserve"> </w:t>
      </w:r>
    </w:p>
    <w:p w14:paraId="79A755B5" w14:textId="04D29583" w:rsidR="003E6057" w:rsidRPr="00390008" w:rsidRDefault="004C2FF5" w:rsidP="001D3179">
      <w:pPr>
        <w:pStyle w:val="ListNumber"/>
        <w:jc w:val="both"/>
        <w:rPr>
          <w:rStyle w:val="Emphasis"/>
          <w:rFonts w:ascii="AGaramond" w:hAnsi="AGaramond"/>
          <w:b w:val="0"/>
          <w:spacing w:val="-5"/>
          <w:sz w:val="20"/>
          <w:szCs w:val="22"/>
        </w:rPr>
      </w:pPr>
      <w:r w:rsidRPr="00390008">
        <w:rPr>
          <w:rStyle w:val="Emphasis"/>
          <w:rFonts w:ascii="AGaramond" w:hAnsi="AGaramond"/>
          <w:b w:val="0"/>
          <w:spacing w:val="-5"/>
          <w:sz w:val="20"/>
          <w:szCs w:val="22"/>
        </w:rPr>
        <w:t xml:space="preserve">In </w:t>
      </w:r>
      <w:r w:rsidR="009C5328" w:rsidRPr="00390008">
        <w:rPr>
          <w:rStyle w:val="Emphasis"/>
          <w:rFonts w:ascii="AGaramond" w:hAnsi="AGaramond"/>
          <w:b w:val="0"/>
          <w:spacing w:val="-5"/>
          <w:sz w:val="20"/>
          <w:szCs w:val="22"/>
        </w:rPr>
        <w:t>accordance with Federal law and U.S. Department of Agriculture policy, this institution is</w:t>
      </w:r>
      <w:r w:rsidRPr="00390008">
        <w:rPr>
          <w:rStyle w:val="Emphasis"/>
          <w:rFonts w:ascii="AGaramond" w:hAnsi="AGaramond"/>
          <w:b w:val="0"/>
          <w:spacing w:val="-5"/>
          <w:sz w:val="20"/>
          <w:szCs w:val="22"/>
        </w:rPr>
        <w:t xml:space="preserve"> </w:t>
      </w:r>
      <w:r w:rsidR="009C5328" w:rsidRPr="00390008">
        <w:rPr>
          <w:rStyle w:val="Emphasis"/>
          <w:rFonts w:ascii="AGaramond" w:hAnsi="AGaramond"/>
          <w:b w:val="0"/>
          <w:spacing w:val="-5"/>
          <w:sz w:val="20"/>
          <w:szCs w:val="22"/>
        </w:rPr>
        <w:t>prohibited from discriminating on the basis of race, color, national origin, sex, age, or disability.  To file a complaint of discrimination, write USDA, Office of Civil Ri</w:t>
      </w:r>
      <w:r w:rsidR="003E6057" w:rsidRPr="00390008">
        <w:rPr>
          <w:rStyle w:val="Emphasis"/>
          <w:rFonts w:ascii="AGaramond" w:hAnsi="AGaramond"/>
          <w:b w:val="0"/>
          <w:spacing w:val="-5"/>
          <w:sz w:val="20"/>
          <w:szCs w:val="22"/>
        </w:rPr>
        <w:t>ghts</w:t>
      </w:r>
      <w:r w:rsidR="009C5328" w:rsidRPr="00390008">
        <w:rPr>
          <w:rStyle w:val="Emphasis"/>
          <w:rFonts w:ascii="AGaramond" w:hAnsi="AGaramond"/>
          <w:b w:val="0"/>
          <w:spacing w:val="-5"/>
          <w:sz w:val="20"/>
          <w:szCs w:val="22"/>
        </w:rPr>
        <w:t xml:space="preserve">, Room 326-W, Whitten Building, 1400 Independence Ave., SW, Washington, D.C. 20250-9410 or call (202) 720-5964 (voice and TDD). USDA is an equal opportunity provider and employer. </w:t>
      </w:r>
    </w:p>
    <w:p w14:paraId="238FFFB9" w14:textId="77777777" w:rsidR="00176563" w:rsidRPr="00D328E6" w:rsidRDefault="00176563" w:rsidP="00176563">
      <w:pPr>
        <w:pStyle w:val="ListNumber"/>
        <w:jc w:val="center"/>
        <w:rPr>
          <w:rStyle w:val="Emphasis"/>
          <w:rFonts w:ascii="AGaramond" w:hAnsi="AGaramond"/>
          <w:spacing w:val="-5"/>
          <w:sz w:val="32"/>
          <w:szCs w:val="32"/>
        </w:rPr>
      </w:pPr>
      <w:r w:rsidRPr="00D328E6">
        <w:rPr>
          <w:rStyle w:val="Emphasis"/>
          <w:rFonts w:ascii="AGaramond" w:hAnsi="AGaramond"/>
          <w:spacing w:val="-5"/>
          <w:sz w:val="32"/>
          <w:szCs w:val="32"/>
        </w:rPr>
        <w:t>Eligibility</w:t>
      </w:r>
    </w:p>
    <w:p w14:paraId="66521AEC" w14:textId="77777777" w:rsidR="00AF3305" w:rsidRPr="00E574CB" w:rsidRDefault="00AF3305" w:rsidP="001D3179">
      <w:pPr>
        <w:pStyle w:val="ListNumber"/>
        <w:jc w:val="both"/>
        <w:rPr>
          <w:rStyle w:val="Emphasis"/>
          <w:rFonts w:ascii="AGaramond" w:hAnsi="AGaramond"/>
          <w:b w:val="0"/>
          <w:spacing w:val="-5"/>
          <w:sz w:val="22"/>
          <w:szCs w:val="22"/>
        </w:rPr>
      </w:pPr>
      <w:r w:rsidRPr="00E574CB">
        <w:rPr>
          <w:rStyle w:val="Emphasis"/>
          <w:rFonts w:ascii="AGaramond" w:hAnsi="AGaramond"/>
          <w:b w:val="0"/>
          <w:spacing w:val="-5"/>
          <w:sz w:val="22"/>
          <w:szCs w:val="22"/>
        </w:rPr>
        <w:t>The Forest Stewardship Program is open to private landowners (individuals, families, and corporations) t</w:t>
      </w:r>
      <w:r w:rsidR="00B00819">
        <w:rPr>
          <w:rStyle w:val="Emphasis"/>
          <w:rFonts w:ascii="AGaramond" w:hAnsi="AGaramond"/>
          <w:b w:val="0"/>
          <w:spacing w:val="-5"/>
          <w:sz w:val="22"/>
          <w:szCs w:val="22"/>
        </w:rPr>
        <w:t>hat meet the following criteria:</w:t>
      </w:r>
    </w:p>
    <w:p w14:paraId="76DFAAD8" w14:textId="77777777" w:rsidR="00AF3305" w:rsidRPr="00E574CB" w:rsidRDefault="00AF3305">
      <w:pPr>
        <w:pStyle w:val="ListNumber"/>
        <w:numPr>
          <w:ilvl w:val="0"/>
          <w:numId w:val="10"/>
        </w:numPr>
        <w:rPr>
          <w:rStyle w:val="Emphasis"/>
          <w:rFonts w:ascii="AGaramond" w:hAnsi="AGaramond"/>
          <w:b w:val="0"/>
          <w:spacing w:val="-5"/>
          <w:sz w:val="22"/>
          <w:szCs w:val="22"/>
        </w:rPr>
      </w:pPr>
      <w:r w:rsidRPr="00E574CB"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Must own </w:t>
      </w:r>
      <w:r w:rsidR="00ED1294"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(or have a long-term lease on) </w:t>
      </w:r>
      <w:r w:rsidRPr="00E574CB"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at least </w:t>
      </w:r>
      <w:r w:rsidR="00DC2A3A">
        <w:rPr>
          <w:rStyle w:val="Emphasis"/>
          <w:rFonts w:ascii="AGaramond" w:hAnsi="AGaramond"/>
          <w:b w:val="0"/>
          <w:spacing w:val="-5"/>
          <w:sz w:val="22"/>
          <w:szCs w:val="22"/>
        </w:rPr>
        <w:t>three (3)</w:t>
      </w:r>
      <w:r w:rsidRPr="00E574CB"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 acres of forested land, or own </w:t>
      </w:r>
      <w:r w:rsidR="00ED1294"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(or have a long-term lease on) </w:t>
      </w:r>
      <w:r w:rsidRPr="00E574CB">
        <w:rPr>
          <w:rStyle w:val="Emphasis"/>
          <w:rFonts w:ascii="AGaramond" w:hAnsi="AGaramond"/>
          <w:b w:val="0"/>
          <w:spacing w:val="-5"/>
          <w:sz w:val="22"/>
          <w:szCs w:val="22"/>
        </w:rPr>
        <w:t>land that is to be reforested as part of a management plan</w:t>
      </w:r>
      <w:r w:rsidR="003E6057">
        <w:rPr>
          <w:rStyle w:val="Emphasis"/>
          <w:rFonts w:ascii="AGaramond" w:hAnsi="AGaramond"/>
          <w:b w:val="0"/>
          <w:spacing w:val="-5"/>
          <w:sz w:val="22"/>
          <w:szCs w:val="22"/>
        </w:rPr>
        <w:t>;</w:t>
      </w:r>
    </w:p>
    <w:p w14:paraId="7DAA1BDF" w14:textId="77777777" w:rsidR="00AF3305" w:rsidRPr="00E574CB" w:rsidRDefault="00AF3305" w:rsidP="008E1BA4">
      <w:pPr>
        <w:pStyle w:val="ListNumber"/>
        <w:numPr>
          <w:ilvl w:val="0"/>
          <w:numId w:val="10"/>
        </w:numPr>
        <w:rPr>
          <w:rStyle w:val="Emphasis"/>
          <w:rFonts w:ascii="AGaramond" w:hAnsi="AGaramond"/>
          <w:b w:val="0"/>
          <w:spacing w:val="-5"/>
          <w:sz w:val="22"/>
          <w:szCs w:val="22"/>
        </w:rPr>
      </w:pPr>
      <w:r w:rsidRPr="00E574CB"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Applicant must </w:t>
      </w:r>
      <w:r w:rsidR="003E6057">
        <w:rPr>
          <w:rStyle w:val="Emphasis"/>
          <w:rFonts w:ascii="AGaramond" w:hAnsi="AGaramond"/>
          <w:b w:val="0"/>
          <w:spacing w:val="-5"/>
          <w:sz w:val="22"/>
          <w:szCs w:val="22"/>
        </w:rPr>
        <w:t xml:space="preserve">be able to commit to a management plan of at least 10 years in duration; </w:t>
      </w:r>
    </w:p>
    <w:p w14:paraId="01FC4083" w14:textId="77777777" w:rsidR="00AF3305" w:rsidRPr="00E574CB" w:rsidRDefault="00AF3305">
      <w:pPr>
        <w:pStyle w:val="ListNumber"/>
        <w:numPr>
          <w:ilvl w:val="0"/>
          <w:numId w:val="10"/>
        </w:numPr>
        <w:rPr>
          <w:rStyle w:val="Emphasis"/>
          <w:rFonts w:ascii="AGaramond" w:hAnsi="AGaramond"/>
          <w:b w:val="0"/>
          <w:spacing w:val="-5"/>
          <w:sz w:val="22"/>
          <w:szCs w:val="22"/>
        </w:rPr>
      </w:pPr>
      <w:r w:rsidRPr="00E574CB">
        <w:rPr>
          <w:rStyle w:val="Emphasis"/>
          <w:rFonts w:ascii="AGaramond" w:hAnsi="AGaramond"/>
          <w:b w:val="0"/>
          <w:spacing w:val="-5"/>
          <w:sz w:val="22"/>
          <w:szCs w:val="22"/>
        </w:rPr>
        <w:t>Property must not have any other natural re</w:t>
      </w:r>
      <w:r w:rsidR="003E6057">
        <w:rPr>
          <w:rStyle w:val="Emphasis"/>
          <w:rFonts w:ascii="AGaramond" w:hAnsi="AGaramond"/>
          <w:b w:val="0"/>
          <w:spacing w:val="-5"/>
          <w:sz w:val="22"/>
          <w:szCs w:val="22"/>
        </w:rPr>
        <w:t>sources management plan in place; and</w:t>
      </w:r>
    </w:p>
    <w:p w14:paraId="454396DD" w14:textId="501488A5" w:rsidR="00681063" w:rsidRPr="00AC05DF" w:rsidRDefault="00AF3305" w:rsidP="00681063">
      <w:pPr>
        <w:pStyle w:val="ListNumber"/>
        <w:numPr>
          <w:ilvl w:val="0"/>
          <w:numId w:val="10"/>
        </w:numPr>
        <w:rPr>
          <w:rStyle w:val="Emphasis"/>
          <w:rFonts w:ascii="AGaramond" w:hAnsi="AGaramond"/>
          <w:b w:val="0"/>
        </w:rPr>
      </w:pPr>
      <w:r w:rsidRPr="00E574CB">
        <w:rPr>
          <w:rStyle w:val="Emphasis"/>
          <w:rFonts w:ascii="AGaramond" w:hAnsi="AGaramond"/>
          <w:b w:val="0"/>
          <w:spacing w:val="-5"/>
          <w:sz w:val="22"/>
          <w:szCs w:val="22"/>
        </w:rPr>
        <w:t>Landowner is asked to sign a non-binding, good faith agreement to implement the management plan as part of being a forest steward</w:t>
      </w:r>
      <w:r w:rsidR="00ED1294">
        <w:rPr>
          <w:rStyle w:val="Emphasis"/>
          <w:rFonts w:ascii="AGaramond" w:hAnsi="AGaramond"/>
          <w:b w:val="0"/>
          <w:spacing w:val="-5"/>
          <w:sz w:val="22"/>
          <w:szCs w:val="22"/>
        </w:rPr>
        <w:t>.</w:t>
      </w:r>
      <w:r w:rsidR="003E585C">
        <w:rPr>
          <w:rStyle w:val="Emphasis"/>
          <w:rFonts w:ascii="AGaramond" w:hAnsi="AGaramond"/>
          <w:b w:val="0"/>
          <w:spacing w:val="-5"/>
          <w:sz w:val="22"/>
          <w:szCs w:val="22"/>
        </w:rPr>
        <w:t>*</w:t>
      </w:r>
    </w:p>
    <w:p w14:paraId="54562395" w14:textId="31BBB25D" w:rsidR="00AC05DF" w:rsidRPr="00F30E6D" w:rsidRDefault="005F1430" w:rsidP="00F30E6D">
      <w:pPr>
        <w:pStyle w:val="ListNumber"/>
        <w:ind w:left="360"/>
        <w:jc w:val="both"/>
        <w:rPr>
          <w:rFonts w:ascii="AGaramond" w:hAnsi="AGaramond"/>
          <w:spacing w:val="-10"/>
        </w:rPr>
      </w:pPr>
      <w:r>
        <w:rPr>
          <w:noProof/>
          <w:sz w:val="22"/>
        </w:rPr>
        <w:drawing>
          <wp:anchor distT="0" distB="0" distL="114300" distR="114300" simplePos="0" relativeHeight="251660800" behindDoc="1" locked="0" layoutInCell="1" allowOverlap="0" wp14:anchorId="76121881" wp14:editId="7AC37147">
            <wp:simplePos x="0" y="0"/>
            <wp:positionH relativeFrom="column">
              <wp:posOffset>274955</wp:posOffset>
            </wp:positionH>
            <wp:positionV relativeFrom="page">
              <wp:posOffset>5782310</wp:posOffset>
            </wp:positionV>
            <wp:extent cx="2146935" cy="1369695"/>
            <wp:effectExtent l="19050" t="19050" r="5715" b="1905"/>
            <wp:wrapTight wrapText="bothSides">
              <wp:wrapPolygon edited="0">
                <wp:start x="-192" y="-300"/>
                <wp:lineTo x="-192" y="21630"/>
                <wp:lineTo x="21657" y="21630"/>
                <wp:lineTo x="21657" y="-300"/>
                <wp:lineTo x="-192" y="-300"/>
              </wp:wrapPolygon>
            </wp:wrapTight>
            <wp:docPr id="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13" b="48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3696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5DF" w:rsidRPr="00E16A8C">
        <w:rPr>
          <w:sz w:val="22"/>
        </w:rPr>
        <w:t>*The Forest Stewardship Program is a voluntary program. The forest management plan is a guideline for forest improvement, not a legally binding contract.</w:t>
      </w:r>
      <w:r w:rsidR="00AC05DF" w:rsidRPr="00431B0B">
        <w:rPr>
          <w:sz w:val="22"/>
          <w:szCs w:val="22"/>
        </w:rPr>
        <w:t xml:space="preserve"> </w:t>
      </w:r>
    </w:p>
    <w:p w14:paraId="003B289B" w14:textId="77777777" w:rsidR="00176563" w:rsidRPr="00D328E6" w:rsidRDefault="00176563" w:rsidP="00176563">
      <w:pPr>
        <w:pStyle w:val="BodyText"/>
        <w:spacing w:line="240" w:lineRule="auto"/>
        <w:ind w:left="180"/>
        <w:jc w:val="center"/>
        <w:rPr>
          <w:rFonts w:ascii="AGaramond" w:hAnsi="AGaramond"/>
          <w:b/>
          <w:sz w:val="32"/>
          <w:szCs w:val="32"/>
        </w:rPr>
      </w:pPr>
      <w:r w:rsidRPr="00D328E6">
        <w:rPr>
          <w:rFonts w:ascii="AGaramond" w:hAnsi="AGaramond"/>
          <w:b/>
          <w:sz w:val="32"/>
          <w:szCs w:val="32"/>
        </w:rPr>
        <w:t>Benefits</w:t>
      </w:r>
    </w:p>
    <w:p w14:paraId="78916A18" w14:textId="77777777" w:rsidR="00AF3305" w:rsidRPr="00E574CB" w:rsidRDefault="00AF3305" w:rsidP="00B00819">
      <w:pPr>
        <w:pStyle w:val="BodyText"/>
        <w:numPr>
          <w:ilvl w:val="0"/>
          <w:numId w:val="15"/>
        </w:numPr>
        <w:spacing w:line="240" w:lineRule="auto"/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sz w:val="22"/>
          <w:szCs w:val="22"/>
        </w:rPr>
        <w:t>Sustainable production of various forest and non-forest products</w:t>
      </w:r>
    </w:p>
    <w:p w14:paraId="7DA005DD" w14:textId="77777777" w:rsidR="00AF3305" w:rsidRPr="00E574CB" w:rsidRDefault="0039134B" w:rsidP="00B00819">
      <w:pPr>
        <w:pStyle w:val="BodyText"/>
        <w:numPr>
          <w:ilvl w:val="0"/>
          <w:numId w:val="15"/>
        </w:numPr>
        <w:rPr>
          <w:rFonts w:ascii="AGaramond" w:hAnsi="AGaramond"/>
          <w:sz w:val="22"/>
          <w:szCs w:val="22"/>
        </w:rPr>
      </w:pPr>
      <w:r>
        <w:rPr>
          <w:rFonts w:ascii="AGaramond" w:hAnsi="AGaramond"/>
          <w:sz w:val="22"/>
          <w:szCs w:val="22"/>
        </w:rPr>
        <w:t>Fertile soils for production and biodiversity</w:t>
      </w:r>
    </w:p>
    <w:p w14:paraId="7F0DF421" w14:textId="77777777" w:rsidR="00AF3305" w:rsidRPr="00E574CB" w:rsidRDefault="00AF3305" w:rsidP="00B00819">
      <w:pPr>
        <w:pStyle w:val="BodyText"/>
        <w:numPr>
          <w:ilvl w:val="0"/>
          <w:numId w:val="15"/>
        </w:numPr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sz w:val="22"/>
          <w:szCs w:val="22"/>
        </w:rPr>
        <w:t>Higher property values with improved aesthetics</w:t>
      </w:r>
    </w:p>
    <w:p w14:paraId="555B9823" w14:textId="77777777" w:rsidR="00AF3305" w:rsidRPr="00E574CB" w:rsidRDefault="00AF3305" w:rsidP="00B00819">
      <w:pPr>
        <w:pStyle w:val="BodyText"/>
        <w:numPr>
          <w:ilvl w:val="0"/>
          <w:numId w:val="15"/>
        </w:numPr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sz w:val="22"/>
          <w:szCs w:val="22"/>
        </w:rPr>
        <w:t xml:space="preserve">Overall water quality improvement </w:t>
      </w:r>
    </w:p>
    <w:p w14:paraId="35E86430" w14:textId="77777777" w:rsidR="00AF3305" w:rsidRPr="00E574CB" w:rsidRDefault="00AF3305" w:rsidP="00B00819">
      <w:pPr>
        <w:pStyle w:val="BodyText"/>
        <w:numPr>
          <w:ilvl w:val="0"/>
          <w:numId w:val="15"/>
        </w:numPr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sz w:val="22"/>
          <w:szCs w:val="22"/>
        </w:rPr>
        <w:t>Healthy forests with regeneration of natural forest (weed removal)</w:t>
      </w:r>
    </w:p>
    <w:p w14:paraId="2F584760" w14:textId="77777777" w:rsidR="00AF3305" w:rsidRPr="00E574CB" w:rsidRDefault="00AF3305" w:rsidP="00B00819">
      <w:pPr>
        <w:pStyle w:val="BodyText"/>
        <w:numPr>
          <w:ilvl w:val="0"/>
          <w:numId w:val="15"/>
        </w:numPr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sz w:val="22"/>
          <w:szCs w:val="22"/>
        </w:rPr>
        <w:t>Reduction in property taxes if plan is implemented</w:t>
      </w:r>
    </w:p>
    <w:p w14:paraId="68B701B8" w14:textId="77777777" w:rsidR="00AF3305" w:rsidRPr="00E574CB" w:rsidRDefault="00AF3305" w:rsidP="00B00819">
      <w:pPr>
        <w:pStyle w:val="BodyText"/>
        <w:numPr>
          <w:ilvl w:val="0"/>
          <w:numId w:val="15"/>
        </w:numPr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sz w:val="22"/>
          <w:szCs w:val="22"/>
        </w:rPr>
        <w:t>Enhanced recreation opportunities</w:t>
      </w:r>
    </w:p>
    <w:p w14:paraId="4FC9D37F" w14:textId="77777777" w:rsidR="00AF3305" w:rsidRPr="00E574CB" w:rsidRDefault="00AF3305" w:rsidP="00B00819">
      <w:pPr>
        <w:pStyle w:val="BodyText"/>
        <w:numPr>
          <w:ilvl w:val="0"/>
          <w:numId w:val="15"/>
        </w:numPr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sz w:val="22"/>
          <w:szCs w:val="22"/>
        </w:rPr>
        <w:t>Cost share programs are available from the federal government for implementation of plans</w:t>
      </w:r>
    </w:p>
    <w:p w14:paraId="0CC39F4F" w14:textId="77777777" w:rsidR="00AF3305" w:rsidRPr="00E574CB" w:rsidRDefault="00AF3305" w:rsidP="00B00819">
      <w:pPr>
        <w:pStyle w:val="BodyText"/>
        <w:numPr>
          <w:ilvl w:val="0"/>
          <w:numId w:val="15"/>
        </w:numPr>
        <w:rPr>
          <w:rFonts w:ascii="AGaramond" w:hAnsi="AGaramond"/>
          <w:sz w:val="22"/>
          <w:szCs w:val="22"/>
        </w:rPr>
      </w:pPr>
      <w:r w:rsidRPr="00E574CB">
        <w:rPr>
          <w:rFonts w:ascii="AGaramond" w:hAnsi="AGaramond"/>
          <w:sz w:val="22"/>
          <w:szCs w:val="22"/>
        </w:rPr>
        <w:t xml:space="preserve">Landowners who </w:t>
      </w:r>
      <w:r w:rsidR="00BC7F46">
        <w:rPr>
          <w:rFonts w:ascii="AGaramond" w:hAnsi="AGaramond"/>
          <w:sz w:val="22"/>
          <w:szCs w:val="22"/>
        </w:rPr>
        <w:t>demonstrate good</w:t>
      </w:r>
      <w:r w:rsidRPr="00E574CB">
        <w:rPr>
          <w:rFonts w:ascii="AGaramond" w:hAnsi="AGaramond"/>
          <w:sz w:val="22"/>
          <w:szCs w:val="22"/>
        </w:rPr>
        <w:t xml:space="preserve"> stewardship receive certificates for their efforts, and a “Stewardship Forest” sign to post on the property</w:t>
      </w:r>
    </w:p>
    <w:p w14:paraId="47C349F4" w14:textId="77777777" w:rsidR="009F01D7" w:rsidRPr="00D328E6" w:rsidRDefault="00176563" w:rsidP="009F01D7">
      <w:pPr>
        <w:pStyle w:val="BodyText"/>
        <w:contextualSpacing/>
        <w:jc w:val="center"/>
        <w:rPr>
          <w:b/>
          <w:sz w:val="32"/>
          <w:szCs w:val="32"/>
        </w:rPr>
      </w:pPr>
      <w:r w:rsidRPr="00D328E6">
        <w:rPr>
          <w:b/>
          <w:sz w:val="32"/>
          <w:szCs w:val="32"/>
        </w:rPr>
        <w:t>Questions?</w:t>
      </w:r>
    </w:p>
    <w:p w14:paraId="29F8EE95" w14:textId="636E22E6" w:rsidR="00AF3305" w:rsidRPr="009F01D7" w:rsidRDefault="005F1430" w:rsidP="009F01D7">
      <w:pPr>
        <w:pStyle w:val="BodyText"/>
        <w:contextualSpacing/>
        <w:jc w:val="center"/>
        <w:rPr>
          <w:b/>
          <w:i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3F0C7F3" wp14:editId="6AF6024F">
            <wp:simplePos x="0" y="0"/>
            <wp:positionH relativeFrom="column">
              <wp:posOffset>1221105</wp:posOffset>
            </wp:positionH>
            <wp:positionV relativeFrom="paragraph">
              <wp:posOffset>383540</wp:posOffset>
            </wp:positionV>
            <wp:extent cx="1194435" cy="895985"/>
            <wp:effectExtent l="0" t="0" r="0" b="0"/>
            <wp:wrapTight wrapText="bothSides">
              <wp:wrapPolygon edited="0">
                <wp:start x="0" y="0"/>
                <wp:lineTo x="0" y="21125"/>
                <wp:lineTo x="21359" y="21125"/>
                <wp:lineTo x="21359" y="0"/>
                <wp:lineTo x="0" y="0"/>
              </wp:wrapPolygon>
            </wp:wrapTight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0" locked="0" layoutInCell="1" allowOverlap="1" wp14:anchorId="37339722" wp14:editId="11259C9E">
            <wp:simplePos x="0" y="0"/>
            <wp:positionH relativeFrom="column">
              <wp:posOffset>-81915</wp:posOffset>
            </wp:positionH>
            <wp:positionV relativeFrom="paragraph">
              <wp:posOffset>383540</wp:posOffset>
            </wp:positionV>
            <wp:extent cx="1194435" cy="895985"/>
            <wp:effectExtent l="19050" t="19050" r="5715" b="0"/>
            <wp:wrapNone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8959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E1A" w:rsidRPr="00E574CB">
        <w:t>Contact t</w:t>
      </w:r>
      <w:r w:rsidR="00AF3305" w:rsidRPr="00E574CB">
        <w:t xml:space="preserve">he </w:t>
      </w:r>
      <w:r w:rsidR="00CE4363">
        <w:t xml:space="preserve">USVI </w:t>
      </w:r>
      <w:r w:rsidR="00AF3305" w:rsidRPr="00E574CB">
        <w:t xml:space="preserve">Forest Stewardship </w:t>
      </w:r>
      <w:r w:rsidR="00814E1A" w:rsidRPr="00E574CB">
        <w:t>Coordinato</w:t>
      </w:r>
      <w:r w:rsidR="001C3130">
        <w:t xml:space="preserve">r M. </w:t>
      </w:r>
      <w:r w:rsidR="00117D30">
        <w:t>Wilson</w:t>
      </w:r>
      <w:r w:rsidR="00274959">
        <w:t xml:space="preserve"> </w:t>
      </w:r>
      <w:r w:rsidR="00307C5E" w:rsidRPr="00E574CB">
        <w:t>at</w:t>
      </w:r>
      <w:r w:rsidR="00AF3305" w:rsidRPr="00E574CB">
        <w:rPr>
          <w:b/>
          <w:bCs/>
        </w:rPr>
        <w:t xml:space="preserve"> 778-0997 </w:t>
      </w:r>
    </w:p>
    <w:p w14:paraId="02650CFC" w14:textId="77777777" w:rsidR="00366D63" w:rsidRDefault="00366D63" w:rsidP="00366D63">
      <w:pPr>
        <w:pStyle w:val="Address"/>
        <w:keepLines w:val="0"/>
        <w:spacing w:line="240" w:lineRule="auto"/>
        <w:jc w:val="center"/>
        <w:rPr>
          <w:b/>
          <w:sz w:val="28"/>
          <w:szCs w:val="24"/>
        </w:rPr>
      </w:pPr>
    </w:p>
    <w:p w14:paraId="69F75693" w14:textId="77777777" w:rsidR="00366D63" w:rsidRDefault="00366D63" w:rsidP="00366D63">
      <w:pPr>
        <w:pStyle w:val="Address"/>
        <w:keepLines w:val="0"/>
        <w:spacing w:line="240" w:lineRule="auto"/>
        <w:jc w:val="center"/>
        <w:rPr>
          <w:b/>
          <w:sz w:val="28"/>
          <w:szCs w:val="24"/>
        </w:rPr>
      </w:pPr>
    </w:p>
    <w:p w14:paraId="1FF46FDD" w14:textId="77777777" w:rsidR="00366D63" w:rsidRDefault="00366D63" w:rsidP="00366D63">
      <w:pPr>
        <w:pStyle w:val="Address"/>
        <w:keepLines w:val="0"/>
        <w:spacing w:line="240" w:lineRule="auto"/>
        <w:jc w:val="center"/>
        <w:rPr>
          <w:b/>
          <w:sz w:val="28"/>
          <w:szCs w:val="24"/>
        </w:rPr>
      </w:pPr>
    </w:p>
    <w:p w14:paraId="298FF206" w14:textId="77777777" w:rsidR="00366D63" w:rsidRDefault="00366D63" w:rsidP="00366D63">
      <w:pPr>
        <w:pStyle w:val="Address"/>
        <w:keepLines w:val="0"/>
        <w:spacing w:line="240" w:lineRule="auto"/>
        <w:jc w:val="center"/>
        <w:rPr>
          <w:b/>
          <w:sz w:val="28"/>
          <w:szCs w:val="24"/>
        </w:rPr>
      </w:pPr>
    </w:p>
    <w:p w14:paraId="4DE594E8" w14:textId="77777777" w:rsidR="00AF3305" w:rsidRPr="00040AAF" w:rsidRDefault="00AF3305" w:rsidP="00F30E6D">
      <w:pPr>
        <w:pStyle w:val="Heading1"/>
        <w:jc w:val="left"/>
      </w:pPr>
    </w:p>
    <w:sectPr w:rsidR="00AF3305" w:rsidRPr="00040AAF" w:rsidSect="00E00422">
      <w:headerReference w:type="even" r:id="rId18"/>
      <w:headerReference w:type="default" r:id="rId19"/>
      <w:headerReference w:type="first" r:id="rId20"/>
      <w:type w:val="continuous"/>
      <w:pgSz w:w="15840" w:h="12240" w:orient="landscape" w:code="1"/>
      <w:pgMar w:top="720" w:right="720" w:bottom="720" w:left="720" w:header="0" w:footer="0" w:gutter="0"/>
      <w:cols w:num="3" w:space="1440"/>
      <w:titlePg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D24DE" w14:textId="77777777" w:rsidR="00E266A3" w:rsidRDefault="00E266A3">
      <w:pPr>
        <w:spacing w:after="0" w:line="240" w:lineRule="auto"/>
      </w:pPr>
      <w:r>
        <w:separator/>
      </w:r>
    </w:p>
  </w:endnote>
  <w:endnote w:type="continuationSeparator" w:id="0">
    <w:p w14:paraId="50806A57" w14:textId="77777777" w:rsidR="00E266A3" w:rsidRDefault="00E2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DAA05" w14:textId="77777777" w:rsidR="00E266A3" w:rsidRDefault="00E266A3">
      <w:pPr>
        <w:spacing w:after="0" w:line="240" w:lineRule="auto"/>
      </w:pPr>
      <w:r>
        <w:separator/>
      </w:r>
    </w:p>
  </w:footnote>
  <w:footnote w:type="continuationSeparator" w:id="0">
    <w:p w14:paraId="21F01713" w14:textId="77777777" w:rsidR="00E266A3" w:rsidRDefault="00E26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E606" w14:textId="77777777" w:rsidR="00694BE9" w:rsidRDefault="00000000">
    <w:pPr>
      <w:pStyle w:val="Header"/>
    </w:pPr>
    <w:r>
      <w:rPr>
        <w:noProof/>
      </w:rPr>
      <w:pict w14:anchorId="0CBD8D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left:0;text-align:left;margin-left:0;margin-top:0;width:717.95pt;height:538.45pt;z-index:-251658752;mso-position-horizontal:center;mso-position-horizontal-relative:margin;mso-position-vertical:center;mso-position-vertical-relative:margin" wrapcoords="-23 0 -23 21570 21600 21570 21600 0 -23 0">
          <v:imagedata r:id="rId1" o:title="DSC0107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3439" w14:textId="77777777" w:rsidR="00694BE9" w:rsidRDefault="00000000">
    <w:pPr>
      <w:pStyle w:val="Header"/>
    </w:pPr>
    <w:r>
      <w:rPr>
        <w:noProof/>
      </w:rPr>
      <w:pict w14:anchorId="5EF3DB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0;margin-top:0;width:717.95pt;height:538.45pt;z-index:-251657728;mso-position-horizontal:center;mso-position-horizontal-relative:margin;mso-position-vertical:center;mso-position-vertical-relative:margin" wrapcoords="-23 0 -23 21570 21600 21570 21600 0 -23 0">
          <v:imagedata r:id="rId1" o:title="DSC0107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57E9" w14:textId="77777777" w:rsidR="00694BE9" w:rsidRDefault="00000000">
    <w:pPr>
      <w:pStyle w:val="Header"/>
    </w:pPr>
    <w:r>
      <w:rPr>
        <w:noProof/>
      </w:rPr>
      <w:pict w14:anchorId="4C3345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8" type="#_x0000_t75" style="position:absolute;left:0;text-align:left;margin-left:0;margin-top:0;width:717.95pt;height:538.45pt;z-index:-251659776;mso-position-horizontal:center;mso-position-horizontal-relative:margin;mso-position-vertical:center;mso-position-vertical-relative:margin" wrapcoords="-23 0 -23 21570 21600 21570 21600 0 -23 0">
          <v:imagedata r:id="rId1" o:title="DSC0107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9413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3261D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9ACD6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D167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F9F84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358795B"/>
    <w:multiLevelType w:val="hybridMultilevel"/>
    <w:tmpl w:val="CB22804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662CE"/>
    <w:multiLevelType w:val="hybridMultilevel"/>
    <w:tmpl w:val="6F34A89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13909"/>
    <w:multiLevelType w:val="hybridMultilevel"/>
    <w:tmpl w:val="AA5034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E5406"/>
    <w:multiLevelType w:val="hybridMultilevel"/>
    <w:tmpl w:val="8860759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60FF0"/>
    <w:multiLevelType w:val="singleLevel"/>
    <w:tmpl w:val="07E42F1C"/>
    <w:lvl w:ilvl="0">
      <w:start w:val="1"/>
      <w:numFmt w:val="decimal"/>
      <w:lvlText w:val="%1."/>
      <w:legacy w:legacy="1" w:legacySpace="0" w:legacyIndent="240"/>
      <w:lvlJc w:val="left"/>
      <w:rPr>
        <w:rFonts w:ascii="Garamond" w:hAnsi="Garamond"/>
        <w:b/>
        <w:i w:val="0"/>
        <w:sz w:val="24"/>
      </w:rPr>
    </w:lvl>
  </w:abstractNum>
  <w:abstractNum w:abstractNumId="10" w15:restartNumberingAfterBreak="0">
    <w:nsid w:val="4C034B2E"/>
    <w:multiLevelType w:val="hybridMultilevel"/>
    <w:tmpl w:val="AEB83B60"/>
    <w:lvl w:ilvl="0" w:tplc="0409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69A234A7"/>
    <w:multiLevelType w:val="singleLevel"/>
    <w:tmpl w:val="5C60431C"/>
    <w:lvl w:ilvl="0">
      <w:start w:val="1"/>
      <w:numFmt w:val="decimal"/>
      <w:lvlText w:val="%1."/>
      <w:legacy w:legacy="1" w:legacySpace="0" w:legacyIndent="240"/>
      <w:lvlJc w:val="left"/>
      <w:rPr>
        <w:rFonts w:ascii="Courier" w:hAnsi="Courier" w:hint="default"/>
        <w:b/>
        <w:i w:val="0"/>
        <w:sz w:val="24"/>
      </w:rPr>
    </w:lvl>
  </w:abstractNum>
  <w:abstractNum w:abstractNumId="12" w15:restartNumberingAfterBreak="0">
    <w:nsid w:val="72A32852"/>
    <w:multiLevelType w:val="singleLevel"/>
    <w:tmpl w:val="07E42F1C"/>
    <w:lvl w:ilvl="0">
      <w:start w:val="1"/>
      <w:numFmt w:val="decimal"/>
      <w:lvlText w:val="%1."/>
      <w:legacy w:legacy="1" w:legacySpace="0" w:legacyIndent="240"/>
      <w:lvlJc w:val="left"/>
      <w:rPr>
        <w:rFonts w:ascii="Garamond" w:hAnsi="Garamond"/>
        <w:b/>
        <w:i w:val="0"/>
        <w:sz w:val="24"/>
      </w:rPr>
    </w:lvl>
  </w:abstractNum>
  <w:abstractNum w:abstractNumId="13" w15:restartNumberingAfterBreak="0">
    <w:nsid w:val="74193BCE"/>
    <w:multiLevelType w:val="singleLevel"/>
    <w:tmpl w:val="5C60431C"/>
    <w:lvl w:ilvl="0">
      <w:start w:val="1"/>
      <w:numFmt w:val="decimal"/>
      <w:lvlText w:val="%1."/>
      <w:legacy w:legacy="1" w:legacySpace="0" w:legacyIndent="240"/>
      <w:lvlJc w:val="left"/>
      <w:rPr>
        <w:rFonts w:ascii="Courier" w:hAnsi="Courier" w:hint="default"/>
        <w:b/>
        <w:i w:val="0"/>
        <w:sz w:val="24"/>
      </w:rPr>
    </w:lvl>
  </w:abstractNum>
  <w:abstractNum w:abstractNumId="14" w15:restartNumberingAfterBreak="0">
    <w:nsid w:val="7A4E587C"/>
    <w:multiLevelType w:val="hybridMultilevel"/>
    <w:tmpl w:val="BA62EBF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3939345">
    <w:abstractNumId w:val="4"/>
  </w:num>
  <w:num w:numId="2" w16cid:durableId="551428368">
    <w:abstractNumId w:val="12"/>
  </w:num>
  <w:num w:numId="3" w16cid:durableId="1131435111">
    <w:abstractNumId w:val="9"/>
  </w:num>
  <w:num w:numId="4" w16cid:durableId="1021395285">
    <w:abstractNumId w:val="3"/>
  </w:num>
  <w:num w:numId="5" w16cid:durableId="111099056">
    <w:abstractNumId w:val="2"/>
  </w:num>
  <w:num w:numId="6" w16cid:durableId="648170361">
    <w:abstractNumId w:val="1"/>
  </w:num>
  <w:num w:numId="7" w16cid:durableId="1460104376">
    <w:abstractNumId w:val="0"/>
  </w:num>
  <w:num w:numId="8" w16cid:durableId="97678435">
    <w:abstractNumId w:val="11"/>
  </w:num>
  <w:num w:numId="9" w16cid:durableId="1558083500">
    <w:abstractNumId w:val="13"/>
  </w:num>
  <w:num w:numId="10" w16cid:durableId="482084587">
    <w:abstractNumId w:val="14"/>
  </w:num>
  <w:num w:numId="11" w16cid:durableId="104347787">
    <w:abstractNumId w:val="5"/>
  </w:num>
  <w:num w:numId="12" w16cid:durableId="462695756">
    <w:abstractNumId w:val="6"/>
  </w:num>
  <w:num w:numId="13" w16cid:durableId="192157775">
    <w:abstractNumId w:val="7"/>
  </w:num>
  <w:num w:numId="14" w16cid:durableId="886453832">
    <w:abstractNumId w:val="8"/>
  </w:num>
  <w:num w:numId="15" w16cid:durableId="14486962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rawingGridVerticalSpacing w:val="233"/>
  <w:noPunctuationKerning/>
  <w:characterSpacingControl w:val="doNotCompress"/>
  <w:hdrShapeDefaults>
    <o:shapedefaults v:ext="edit" spidmax="2050" style="mso-position-vertical-relative:page" o:allowoverlap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BA"/>
    <w:rsid w:val="00000E9D"/>
    <w:rsid w:val="00002A80"/>
    <w:rsid w:val="000172B0"/>
    <w:rsid w:val="00021485"/>
    <w:rsid w:val="000344A6"/>
    <w:rsid w:val="00040AAF"/>
    <w:rsid w:val="0004346F"/>
    <w:rsid w:val="0004644E"/>
    <w:rsid w:val="000648F2"/>
    <w:rsid w:val="00072441"/>
    <w:rsid w:val="000C1868"/>
    <w:rsid w:val="000C6205"/>
    <w:rsid w:val="001063C1"/>
    <w:rsid w:val="00111656"/>
    <w:rsid w:val="00117D30"/>
    <w:rsid w:val="001256C0"/>
    <w:rsid w:val="00134B1C"/>
    <w:rsid w:val="00141E25"/>
    <w:rsid w:val="001554BB"/>
    <w:rsid w:val="00160B1F"/>
    <w:rsid w:val="00162D5B"/>
    <w:rsid w:val="00176563"/>
    <w:rsid w:val="00181DDC"/>
    <w:rsid w:val="001C1027"/>
    <w:rsid w:val="001C3130"/>
    <w:rsid w:val="001C3443"/>
    <w:rsid w:val="001D3179"/>
    <w:rsid w:val="001D5787"/>
    <w:rsid w:val="001F4850"/>
    <w:rsid w:val="00274959"/>
    <w:rsid w:val="002F5FBA"/>
    <w:rsid w:val="0030462C"/>
    <w:rsid w:val="00307C5E"/>
    <w:rsid w:val="003107C3"/>
    <w:rsid w:val="00321C14"/>
    <w:rsid w:val="003341DF"/>
    <w:rsid w:val="00335127"/>
    <w:rsid w:val="003352CE"/>
    <w:rsid w:val="003432F3"/>
    <w:rsid w:val="003541E9"/>
    <w:rsid w:val="00366D63"/>
    <w:rsid w:val="0037019F"/>
    <w:rsid w:val="003801BD"/>
    <w:rsid w:val="00390008"/>
    <w:rsid w:val="0039134B"/>
    <w:rsid w:val="003D1B5F"/>
    <w:rsid w:val="003E585C"/>
    <w:rsid w:val="003E6057"/>
    <w:rsid w:val="00401692"/>
    <w:rsid w:val="00431B0B"/>
    <w:rsid w:val="00495E4D"/>
    <w:rsid w:val="004C2FF5"/>
    <w:rsid w:val="004D30E5"/>
    <w:rsid w:val="00507062"/>
    <w:rsid w:val="0054353A"/>
    <w:rsid w:val="00593B59"/>
    <w:rsid w:val="00594E9D"/>
    <w:rsid w:val="005A1008"/>
    <w:rsid w:val="005E4BA6"/>
    <w:rsid w:val="005F1430"/>
    <w:rsid w:val="005F5A6E"/>
    <w:rsid w:val="0060277E"/>
    <w:rsid w:val="006207B8"/>
    <w:rsid w:val="00620FEB"/>
    <w:rsid w:val="00650A46"/>
    <w:rsid w:val="00664565"/>
    <w:rsid w:val="00681063"/>
    <w:rsid w:val="006948A0"/>
    <w:rsid w:val="00694BE9"/>
    <w:rsid w:val="006A43C8"/>
    <w:rsid w:val="006D3E05"/>
    <w:rsid w:val="006E3A25"/>
    <w:rsid w:val="00713AE7"/>
    <w:rsid w:val="007339AC"/>
    <w:rsid w:val="0074514F"/>
    <w:rsid w:val="00751B5C"/>
    <w:rsid w:val="007613E2"/>
    <w:rsid w:val="007959B4"/>
    <w:rsid w:val="007B6688"/>
    <w:rsid w:val="007E1691"/>
    <w:rsid w:val="007F38D3"/>
    <w:rsid w:val="00814E1A"/>
    <w:rsid w:val="00821566"/>
    <w:rsid w:val="00845D90"/>
    <w:rsid w:val="00863CD1"/>
    <w:rsid w:val="008B4E90"/>
    <w:rsid w:val="008D3F1F"/>
    <w:rsid w:val="008E1BA4"/>
    <w:rsid w:val="0091076C"/>
    <w:rsid w:val="00953819"/>
    <w:rsid w:val="009615AE"/>
    <w:rsid w:val="0097362D"/>
    <w:rsid w:val="0097551A"/>
    <w:rsid w:val="00990B5A"/>
    <w:rsid w:val="009B44F0"/>
    <w:rsid w:val="009C5328"/>
    <w:rsid w:val="009C7967"/>
    <w:rsid w:val="009E241F"/>
    <w:rsid w:val="009F01D7"/>
    <w:rsid w:val="00A02F9E"/>
    <w:rsid w:val="00A171D0"/>
    <w:rsid w:val="00A36B47"/>
    <w:rsid w:val="00A40BFE"/>
    <w:rsid w:val="00A74AD1"/>
    <w:rsid w:val="00AC05DF"/>
    <w:rsid w:val="00AC1046"/>
    <w:rsid w:val="00AD2F54"/>
    <w:rsid w:val="00AE622F"/>
    <w:rsid w:val="00AF3305"/>
    <w:rsid w:val="00B00819"/>
    <w:rsid w:val="00B04686"/>
    <w:rsid w:val="00B90C84"/>
    <w:rsid w:val="00BC7F46"/>
    <w:rsid w:val="00C067BA"/>
    <w:rsid w:val="00C0729E"/>
    <w:rsid w:val="00C11CE6"/>
    <w:rsid w:val="00CD3CCA"/>
    <w:rsid w:val="00CE301E"/>
    <w:rsid w:val="00CE4363"/>
    <w:rsid w:val="00D20750"/>
    <w:rsid w:val="00D26F20"/>
    <w:rsid w:val="00D328E6"/>
    <w:rsid w:val="00D4333D"/>
    <w:rsid w:val="00D73B79"/>
    <w:rsid w:val="00D87933"/>
    <w:rsid w:val="00D94AAA"/>
    <w:rsid w:val="00DA0184"/>
    <w:rsid w:val="00DA28A0"/>
    <w:rsid w:val="00DA77EF"/>
    <w:rsid w:val="00DB7A5D"/>
    <w:rsid w:val="00DC2A3A"/>
    <w:rsid w:val="00DC6BCC"/>
    <w:rsid w:val="00DE7B8E"/>
    <w:rsid w:val="00DF08A4"/>
    <w:rsid w:val="00DF2EB1"/>
    <w:rsid w:val="00E00422"/>
    <w:rsid w:val="00E16A8C"/>
    <w:rsid w:val="00E266A3"/>
    <w:rsid w:val="00E305D5"/>
    <w:rsid w:val="00E410E5"/>
    <w:rsid w:val="00E574CB"/>
    <w:rsid w:val="00E91A04"/>
    <w:rsid w:val="00EA7FA5"/>
    <w:rsid w:val="00EB3DAD"/>
    <w:rsid w:val="00ED1294"/>
    <w:rsid w:val="00EE0004"/>
    <w:rsid w:val="00EF43F4"/>
    <w:rsid w:val="00F1596C"/>
    <w:rsid w:val="00F30E6D"/>
    <w:rsid w:val="00F37580"/>
    <w:rsid w:val="00F43865"/>
    <w:rsid w:val="00F51274"/>
    <w:rsid w:val="00FA5E60"/>
    <w:rsid w:val="00FC384B"/>
    <w:rsid w:val="00FE3D2B"/>
    <w:rsid w:val="00FE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 style="mso-position-vertical-relative:page" o:allowoverlap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378B88F3"/>
  <w15:chartTrackingRefBased/>
  <w15:docId w15:val="{B4737E1F-DDEC-4ADD-9A58-6EA07C3E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0" w:line="240" w:lineRule="atLeast"/>
    </w:pPr>
    <w:rPr>
      <w:rFonts w:ascii="Garamond" w:hAnsi="Garamond"/>
      <w:sz w:val="22"/>
    </w:rPr>
  </w:style>
  <w:style w:type="paragraph" w:styleId="Heading1">
    <w:name w:val="heading 1"/>
    <w:basedOn w:val="DocumentLabel"/>
    <w:next w:val="Heading2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480" w:line="480" w:lineRule="exact"/>
      <w:ind w:right="0"/>
      <w:outlineLvl w:val="0"/>
    </w:pPr>
    <w:rPr>
      <w:caps/>
    </w:rPr>
  </w:style>
  <w:style w:type="paragraph" w:styleId="Heading2">
    <w:name w:val="heading 2"/>
    <w:basedOn w:val="Normal"/>
    <w:next w:val="BodyText"/>
    <w:qFormat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  <w:sz w:val="28"/>
    </w:rPr>
  </w:style>
  <w:style w:type="paragraph" w:styleId="Heading3">
    <w:name w:val="heading 3"/>
    <w:basedOn w:val="Normal"/>
    <w:next w:val="Normal"/>
    <w:qFormat/>
    <w:pPr>
      <w:keepNext/>
      <w:keepLines/>
      <w:widowControl w:val="0"/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left="180" w:right="180"/>
      <w:jc w:val="center"/>
      <w:outlineLvl w:val="2"/>
    </w:pPr>
    <w:rPr>
      <w:rFonts w:ascii="Arial Black" w:hAnsi="Arial Black"/>
      <w:b/>
      <w:spacing w:val="-10"/>
      <w:sz w:val="28"/>
    </w:rPr>
  </w:style>
  <w:style w:type="paragraph" w:styleId="Heading4">
    <w:name w:val="heading 4"/>
    <w:basedOn w:val="Normal"/>
    <w:next w:val="BodyText"/>
    <w:qFormat/>
    <w:pPr>
      <w:keepNext/>
      <w:keepLines/>
      <w:spacing w:before="60" w:after="60"/>
      <w:jc w:val="center"/>
      <w:outlineLvl w:val="3"/>
    </w:pPr>
    <w:rPr>
      <w:rFonts w:ascii="Arial Black" w:hAnsi="Arial Black"/>
      <w:sz w:val="15"/>
    </w:rPr>
  </w:style>
  <w:style w:type="paragraph" w:styleId="Heading5">
    <w:name w:val="heading 5"/>
    <w:basedOn w:val="Heading4"/>
    <w:next w:val="BodyText"/>
    <w:qFormat/>
    <w:pPr>
      <w:spacing w:before="0" w:after="0"/>
      <w:jc w:val="left"/>
      <w:outlineLvl w:val="4"/>
    </w:pPr>
    <w:rPr>
      <w:spacing w:val="-5"/>
      <w:kern w:val="20"/>
      <w:sz w:val="20"/>
    </w:rPr>
  </w:style>
  <w:style w:type="paragraph" w:styleId="Heading6">
    <w:name w:val="heading 6"/>
    <w:basedOn w:val="Normal"/>
    <w:next w:val="BodyText"/>
    <w:qFormat/>
    <w:pPr>
      <w:keepNext/>
      <w:jc w:val="center"/>
      <w:outlineLvl w:val="5"/>
    </w:pPr>
    <w:rPr>
      <w:caps/>
      <w:spacing w:val="20"/>
      <w:kern w:val="28"/>
      <w:sz w:val="18"/>
    </w:rPr>
  </w:style>
  <w:style w:type="paragraph" w:styleId="Heading7">
    <w:name w:val="heading 7"/>
    <w:basedOn w:val="Normal"/>
    <w:next w:val="BodyText"/>
    <w:qFormat/>
    <w:pPr>
      <w:keepNext/>
      <w:outlineLvl w:val="6"/>
    </w:pPr>
    <w:rPr>
      <w:b/>
      <w:spacing w:val="-5"/>
      <w:kern w:val="28"/>
      <w:sz w:val="24"/>
    </w:rPr>
  </w:style>
  <w:style w:type="paragraph" w:styleId="Heading8">
    <w:name w:val="heading 8"/>
    <w:basedOn w:val="Normal"/>
    <w:next w:val="BodyText"/>
    <w:qFormat/>
    <w:pPr>
      <w:keepNext/>
      <w:outlineLvl w:val="7"/>
    </w:pPr>
    <w:rPr>
      <w:i/>
      <w:spacing w:val="5"/>
      <w:kern w:val="28"/>
      <w:sz w:val="24"/>
    </w:rPr>
  </w:style>
  <w:style w:type="paragraph" w:styleId="Heading9">
    <w:name w:val="heading 9"/>
    <w:basedOn w:val="Normal"/>
    <w:next w:val="BodyText"/>
    <w:qFormat/>
    <w:pPr>
      <w:keepNext/>
      <w:outlineLvl w:val="8"/>
    </w:pPr>
    <w:rPr>
      <w:i/>
      <w:spacing w:val="5"/>
      <w:kern w:val="28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pacing w:val="-5"/>
      <w:sz w:val="24"/>
    </w:rPr>
  </w:style>
  <w:style w:type="paragraph" w:customStyle="1" w:styleId="BlockQuotation">
    <w:name w:val="Block Quotation"/>
    <w:basedOn w:val="BodyText"/>
    <w:pPr>
      <w:keepLines/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line="200" w:lineRule="atLeast"/>
      <w:ind w:left="240" w:right="240"/>
    </w:pPr>
    <w:rPr>
      <w:i/>
      <w:sz w:val="26"/>
    </w:rPr>
  </w:style>
  <w:style w:type="paragraph" w:customStyle="1" w:styleId="Picture">
    <w:name w:val="Picture"/>
    <w:basedOn w:val="BodyText"/>
    <w:pPr>
      <w:spacing w:after="0"/>
    </w:pPr>
    <w:rPr>
      <w:rFonts w:ascii="Wingdings" w:hAnsi="Wingdings"/>
      <w:b/>
      <w:color w:val="FFFFFF"/>
      <w:spacing w:val="0"/>
      <w:sz w:val="72"/>
    </w:rPr>
  </w:style>
  <w:style w:type="paragraph" w:styleId="ListNumber">
    <w:name w:val="List Number"/>
    <w:basedOn w:val="List"/>
    <w:pPr>
      <w:tabs>
        <w:tab w:val="clear" w:pos="720"/>
      </w:tabs>
      <w:spacing w:after="240"/>
      <w:ind w:left="0" w:firstLine="0"/>
    </w:pPr>
  </w:style>
  <w:style w:type="paragraph" w:customStyle="1" w:styleId="SubtitleCover">
    <w:name w:val="Subtitle Cover"/>
    <w:basedOn w:val="Normal"/>
    <w:next w:val="Normal"/>
    <w:pPr>
      <w:keepNext/>
      <w:spacing w:before="960" w:after="0" w:line="400" w:lineRule="atLeast"/>
    </w:pPr>
    <w:rPr>
      <w:i/>
      <w:spacing w:val="-10"/>
      <w:kern w:val="28"/>
      <w:sz w:val="40"/>
    </w:rPr>
  </w:style>
  <w:style w:type="paragraph" w:customStyle="1" w:styleId="CompanyName">
    <w:name w:val="Company Name"/>
    <w:basedOn w:val="Normal"/>
    <w:next w:val="TitleCover"/>
    <w:pPr>
      <w:keepNext/>
      <w:pBdr>
        <w:top w:val="single" w:sz="6" w:space="5" w:color="auto"/>
      </w:pBdr>
      <w:spacing w:line="300" w:lineRule="exact"/>
    </w:pPr>
    <w:rPr>
      <w:caps/>
      <w:spacing w:val="-10"/>
      <w:sz w:val="32"/>
    </w:rPr>
  </w:style>
  <w:style w:type="paragraph" w:customStyle="1" w:styleId="TitleCover">
    <w:name w:val="Title Cover"/>
    <w:basedOn w:val="HeadingBase"/>
    <w:next w:val="SubtitleCover"/>
    <w:pPr>
      <w:pBdr>
        <w:bottom w:val="single" w:sz="6" w:space="22" w:color="auto"/>
      </w:pBdr>
      <w:spacing w:before="0" w:after="0" w:line="300" w:lineRule="exact"/>
    </w:pPr>
    <w:rPr>
      <w:caps/>
      <w:spacing w:val="-10"/>
      <w:sz w:val="32"/>
    </w:rPr>
  </w:style>
  <w:style w:type="character" w:styleId="Emphasis">
    <w:name w:val="Emphasis"/>
    <w:qFormat/>
    <w:rPr>
      <w:b/>
      <w:spacing w:val="-10"/>
    </w:rPr>
  </w:style>
  <w:style w:type="paragraph" w:customStyle="1" w:styleId="ReturnAddress">
    <w:name w:val="Return Address"/>
    <w:basedOn w:val="Address"/>
    <w:pPr>
      <w:spacing w:line="160" w:lineRule="atLeast"/>
      <w:jc w:val="center"/>
    </w:pPr>
    <w:rPr>
      <w:rFonts w:ascii="Arial" w:hAnsi="Arial"/>
      <w:spacing w:val="0"/>
      <w:sz w:val="15"/>
    </w:rPr>
  </w:style>
  <w:style w:type="paragraph" w:customStyle="1" w:styleId="Icon2">
    <w:name w:val="Icon 2"/>
    <w:basedOn w:val="Normal"/>
    <w:next w:val="Heading3"/>
    <w:pPr>
      <w:shd w:val="pct80" w:color="auto" w:fill="auto"/>
      <w:spacing w:before="120" w:after="120" w:line="760" w:lineRule="exact"/>
      <w:ind w:left="1560" w:right="1560"/>
      <w:jc w:val="center"/>
    </w:pPr>
    <w:rPr>
      <w:rFonts w:ascii="Wingdings" w:hAnsi="Wingdings"/>
      <w:b/>
      <w:color w:val="FFFFFF"/>
      <w:sz w:val="88"/>
    </w:rPr>
  </w:style>
  <w:style w:type="paragraph" w:styleId="List">
    <w:name w:val="List"/>
    <w:basedOn w:val="BodyText"/>
    <w:pPr>
      <w:tabs>
        <w:tab w:val="left" w:pos="720"/>
      </w:tabs>
      <w:spacing w:after="80"/>
      <w:ind w:left="720" w:hanging="360"/>
    </w:pPr>
  </w:style>
  <w:style w:type="paragraph" w:customStyle="1" w:styleId="Address">
    <w:name w:val="Address"/>
    <w:basedOn w:val="BodyText"/>
    <w:pPr>
      <w:keepLines/>
      <w:spacing w:after="0"/>
    </w:pPr>
  </w:style>
  <w:style w:type="paragraph" w:styleId="BodyTextIndent">
    <w:name w:val="Body Text Indent"/>
    <w:basedOn w:val="BodyText"/>
    <w:pPr>
      <w:ind w:firstLine="240"/>
    </w:pPr>
  </w:style>
  <w:style w:type="paragraph" w:customStyle="1" w:styleId="BodyTextKeep">
    <w:name w:val="Body Text Keep"/>
    <w:basedOn w:val="BodyText"/>
    <w:pPr>
      <w:keepNext/>
      <w:spacing w:after="160" w:line="240" w:lineRule="auto"/>
    </w:pPr>
    <w:rPr>
      <w:rFonts w:ascii="Times New Roman" w:hAnsi="Times New Roman"/>
      <w:spacing w:val="0"/>
      <w:sz w:val="20"/>
    </w:rPr>
  </w:style>
  <w:style w:type="paragraph" w:styleId="Caption">
    <w:name w:val="caption"/>
    <w:basedOn w:val="Picture"/>
    <w:next w:val="BodyText"/>
    <w:qFormat/>
    <w:pPr>
      <w:spacing w:after="240" w:line="200" w:lineRule="atLeast"/>
    </w:pPr>
    <w:rPr>
      <w:rFonts w:ascii="Garamond" w:hAnsi="Garamond"/>
      <w:b w:val="0"/>
      <w:i/>
      <w:color w:val="auto"/>
      <w:spacing w:val="5"/>
      <w:sz w:val="20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pPr>
      <w:tabs>
        <w:tab w:val="left" w:pos="187"/>
      </w:tabs>
    </w:pPr>
    <w:rPr>
      <w:sz w:val="18"/>
    </w:rPr>
  </w:style>
  <w:style w:type="paragraph" w:styleId="Date">
    <w:name w:val="Date"/>
    <w:basedOn w:val="BodyText"/>
    <w:pPr>
      <w:spacing w:after="160" w:line="240" w:lineRule="auto"/>
      <w:jc w:val="center"/>
    </w:pPr>
    <w:rPr>
      <w:rFonts w:ascii="Times New Roman" w:hAnsi="Times New Roman"/>
      <w:spacing w:val="0"/>
      <w:sz w:val="20"/>
    </w:rPr>
  </w:style>
  <w:style w:type="paragraph" w:customStyle="1" w:styleId="DocumentLabel">
    <w:name w:val="Document Label"/>
    <w:basedOn w:val="Normal"/>
    <w:next w:val="Heading1"/>
    <w:link w:val="DocumentLabelChar"/>
    <w:autoRedefine/>
    <w:rsid w:val="003541E9"/>
    <w:pPr>
      <w:keepNext/>
      <w:pBdr>
        <w:top w:val="single" w:sz="4" w:space="0" w:color="auto"/>
        <w:left w:val="single" w:sz="4" w:space="1" w:color="auto"/>
        <w:bottom w:val="single" w:sz="4" w:space="0" w:color="auto"/>
        <w:right w:val="single" w:sz="4" w:space="1" w:color="auto"/>
      </w:pBdr>
      <w:shd w:val="thinReverseDiagStripe" w:color="auto" w:fill="auto"/>
      <w:spacing w:before="240" w:after="0" w:line="240" w:lineRule="auto"/>
      <w:ind w:right="58"/>
      <w:jc w:val="center"/>
    </w:pPr>
    <w:rPr>
      <w:rFonts w:ascii="AGaramond" w:hAnsi="AGaramond"/>
      <w:b/>
      <w:kern w:val="28"/>
      <w:sz w:val="28"/>
      <w:szCs w:val="28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FootnoteBase">
    <w:name w:val="Footnote Base"/>
    <w:basedOn w:val="Normal"/>
    <w:pPr>
      <w:tabs>
        <w:tab w:val="left" w:pos="187"/>
      </w:tabs>
      <w:spacing w:line="220" w:lineRule="exact"/>
      <w:ind w:left="187" w:hanging="187"/>
    </w:pPr>
    <w:rPr>
      <w:sz w:val="18"/>
    </w:rPr>
  </w:style>
  <w:style w:type="paragraph" w:styleId="EndnoteText">
    <w:name w:val="endnote text"/>
    <w:basedOn w:val="FootnoteBase"/>
    <w:semiHidden/>
    <w:pPr>
      <w:spacing w:after="120"/>
    </w:pPr>
    <w:rPr>
      <w:rFonts w:ascii="Times New Roman" w:hAnsi="Times New Roman"/>
    </w:rPr>
  </w:style>
  <w:style w:type="paragraph" w:customStyle="1" w:styleId="HeaderBase">
    <w:name w:val="Header Base"/>
    <w:basedOn w:val="Normal"/>
    <w:pPr>
      <w:keepLines/>
      <w:tabs>
        <w:tab w:val="center" w:pos="7200"/>
        <w:tab w:val="right" w:pos="14400"/>
      </w:tabs>
      <w:jc w:val="center"/>
    </w:pPr>
    <w:rPr>
      <w:spacing w:val="80"/>
    </w:rPr>
  </w:style>
  <w:style w:type="paragraph" w:styleId="Footer">
    <w:name w:val="footer"/>
    <w:basedOn w:val="HeaderBase"/>
  </w:style>
  <w:style w:type="paragraph" w:customStyle="1" w:styleId="FooterEven">
    <w:name w:val="Footer Even"/>
    <w:basedOn w:val="Footer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FooterFirst">
    <w:name w:val="Footer First"/>
    <w:basedOn w:val="Footer"/>
    <w:pPr>
      <w:tabs>
        <w:tab w:val="clear" w:pos="14400"/>
      </w:tabs>
      <w:spacing w:after="0" w:line="240" w:lineRule="auto"/>
    </w:pPr>
    <w:rPr>
      <w:rFonts w:ascii="Times New Roman" w:hAnsi="Times New Roman"/>
      <w:sz w:val="20"/>
    </w:rPr>
  </w:style>
  <w:style w:type="paragraph" w:customStyle="1" w:styleId="FooterOdd">
    <w:name w:val="Footer Odd"/>
    <w:basedOn w:val="Footer"/>
    <w:pPr>
      <w:tabs>
        <w:tab w:val="right" w:pos="0"/>
      </w:tabs>
      <w:spacing w:after="0" w:line="240" w:lineRule="auto"/>
      <w:jc w:val="right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FootnoteBase"/>
    <w:semiHidden/>
    <w:pPr>
      <w:spacing w:after="120"/>
    </w:pPr>
  </w:style>
  <w:style w:type="paragraph" w:styleId="Header">
    <w:name w:val="header"/>
    <w:basedOn w:val="HeaderBase"/>
  </w:style>
  <w:style w:type="paragraph" w:customStyle="1" w:styleId="HeaderEven">
    <w:name w:val="Header Even"/>
    <w:basedOn w:val="Header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HeaderFirst">
    <w:name w:val="Header First"/>
    <w:basedOn w:val="Header"/>
    <w:pPr>
      <w:tabs>
        <w:tab w:val="clear" w:pos="14400"/>
      </w:tabs>
      <w:spacing w:after="0" w:line="240" w:lineRule="auto"/>
    </w:pPr>
    <w:rPr>
      <w:rFonts w:ascii="Times New Roman" w:hAnsi="Times New Roman"/>
      <w:sz w:val="20"/>
    </w:rPr>
  </w:style>
  <w:style w:type="paragraph" w:customStyle="1" w:styleId="HeaderOdd">
    <w:name w:val="Header Odd"/>
    <w:basedOn w:val="Header"/>
    <w:pPr>
      <w:tabs>
        <w:tab w:val="right" w:pos="0"/>
      </w:tabs>
      <w:spacing w:after="0" w:line="240" w:lineRule="auto"/>
      <w:jc w:val="right"/>
    </w:pPr>
    <w:rPr>
      <w:rFonts w:ascii="Times New Roman" w:hAnsi="Times New Roman"/>
      <w:sz w:val="20"/>
    </w:rPr>
  </w:style>
  <w:style w:type="paragraph" w:customStyle="1" w:styleId="HeadingBase">
    <w:name w:val="Heading Base"/>
    <w:basedOn w:val="Normal"/>
    <w:next w:val="BodyText"/>
    <w:pPr>
      <w:keepNext/>
      <w:keepLines/>
      <w:spacing w:before="120" w:after="120"/>
    </w:pPr>
    <w:rPr>
      <w:kern w:val="28"/>
      <w:sz w:val="18"/>
    </w:rPr>
  </w:style>
  <w:style w:type="paragraph" w:customStyle="1" w:styleId="Icon1">
    <w:name w:val="Icon 1"/>
    <w:basedOn w:val="Picture"/>
  </w:style>
  <w:style w:type="character" w:customStyle="1" w:styleId="Lead-inEmphasis">
    <w:name w:val="Lead-in Emphasis"/>
    <w:rPr>
      <w:caps/>
      <w:sz w:val="20"/>
    </w:rPr>
  </w:style>
  <w:style w:type="paragraph" w:styleId="List2">
    <w:name w:val="List 2"/>
    <w:basedOn w:val="List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pPr>
      <w:tabs>
        <w:tab w:val="clear" w:pos="720"/>
        <w:tab w:val="left" w:pos="1800"/>
      </w:tabs>
      <w:ind w:left="1800"/>
    </w:pPr>
  </w:style>
  <w:style w:type="paragraph" w:styleId="List5">
    <w:name w:val="List 5"/>
    <w:basedOn w:val="List"/>
    <w:pPr>
      <w:tabs>
        <w:tab w:val="clear" w:pos="720"/>
        <w:tab w:val="left" w:pos="2160"/>
      </w:tabs>
      <w:ind w:left="2160"/>
    </w:pPr>
  </w:style>
  <w:style w:type="paragraph" w:styleId="ListContinue">
    <w:name w:val="List Continue"/>
    <w:basedOn w:val="List"/>
    <w:pPr>
      <w:tabs>
        <w:tab w:val="clear" w:pos="720"/>
      </w:tabs>
      <w:spacing w:after="240"/>
      <w:ind w:left="0" w:firstLine="0"/>
    </w:pPr>
  </w:style>
  <w:style w:type="paragraph" w:styleId="ListContinue2">
    <w:name w:val="List Continue 2"/>
    <w:basedOn w:val="ListContinue"/>
    <w:pPr>
      <w:ind w:left="360"/>
    </w:pPr>
  </w:style>
  <w:style w:type="paragraph" w:styleId="ListContinue3">
    <w:name w:val="List Continue 3"/>
    <w:basedOn w:val="ListContinue"/>
    <w:pPr>
      <w:ind w:left="720"/>
    </w:pPr>
  </w:style>
  <w:style w:type="paragraph" w:styleId="ListContinue4">
    <w:name w:val="List Continue 4"/>
    <w:basedOn w:val="ListContinue"/>
    <w:pPr>
      <w:ind w:left="1080"/>
    </w:pPr>
  </w:style>
  <w:style w:type="paragraph" w:styleId="ListContinue5">
    <w:name w:val="List Continue 5"/>
    <w:basedOn w:val="ListContinue"/>
    <w:pPr>
      <w:ind w:left="1440"/>
    </w:pPr>
  </w:style>
  <w:style w:type="paragraph" w:customStyle="1" w:styleId="ListFirst">
    <w:name w:val="List First"/>
    <w:basedOn w:val="List"/>
    <w:next w:val="List"/>
    <w:pPr>
      <w:spacing w:after="240"/>
      <w:ind w:left="360" w:firstLine="0"/>
    </w:pPr>
  </w:style>
  <w:style w:type="paragraph" w:customStyle="1" w:styleId="ListLast">
    <w:name w:val="List Last"/>
    <w:basedOn w:val="List"/>
    <w:next w:val="BodyText"/>
    <w:pPr>
      <w:spacing w:after="240"/>
      <w:ind w:left="360" w:firstLine="0"/>
    </w:pPr>
  </w:style>
  <w:style w:type="paragraph" w:styleId="ListNumber2">
    <w:name w:val="List Number 2"/>
    <w:basedOn w:val="ListNumber"/>
    <w:pPr>
      <w:ind w:left="360"/>
    </w:pPr>
  </w:style>
  <w:style w:type="paragraph" w:styleId="ListNumber3">
    <w:name w:val="List Number 3"/>
    <w:basedOn w:val="ListNumber"/>
    <w:pPr>
      <w:ind w:left="720"/>
    </w:pPr>
  </w:style>
  <w:style w:type="paragraph" w:styleId="ListNumber4">
    <w:name w:val="List Number 4"/>
    <w:basedOn w:val="ListNumber"/>
    <w:pPr>
      <w:ind w:left="1080"/>
    </w:pPr>
  </w:style>
  <w:style w:type="paragraph" w:styleId="ListNumber5">
    <w:name w:val="List Number 5"/>
    <w:basedOn w:val="ListNumber"/>
    <w:pPr>
      <w:ind w:left="1440"/>
    </w:pPr>
  </w:style>
  <w:style w:type="paragraph" w:customStyle="1" w:styleId="ListNumberFirst">
    <w:name w:val="List Number First"/>
    <w:basedOn w:val="ListNumber"/>
    <w:next w:val="ListNumber"/>
  </w:style>
  <w:style w:type="paragraph" w:customStyle="1" w:styleId="ListNumberLast">
    <w:name w:val="List Number Last"/>
    <w:basedOn w:val="ListNumber"/>
    <w:next w:val="BodyText"/>
  </w:style>
  <w:style w:type="paragraph" w:styleId="MacroText">
    <w:name w:val="macro"/>
    <w:basedOn w:val="BodyText"/>
    <w:semiHidden/>
    <w:pPr>
      <w:spacing w:after="120"/>
    </w:pPr>
    <w:rPr>
      <w:rFonts w:ascii="Courier New" w:hAnsi="Courier New"/>
    </w:rPr>
  </w:style>
  <w:style w:type="character" w:styleId="PageNumber">
    <w:name w:val="page number"/>
    <w:rPr>
      <w:b/>
    </w:rPr>
  </w:style>
  <w:style w:type="paragraph" w:customStyle="1" w:styleId="ss">
    <w:name w:val="ss"/>
    <w:basedOn w:val="ReturnAddress"/>
  </w:style>
  <w:style w:type="paragraph" w:customStyle="1" w:styleId="SubjectLine">
    <w:name w:val="Subject Line"/>
    <w:basedOn w:val="BodyText"/>
    <w:next w:val="BodyText"/>
    <w:pPr>
      <w:spacing w:after="160" w:line="240" w:lineRule="auto"/>
    </w:pPr>
    <w:rPr>
      <w:rFonts w:ascii="Times New Roman" w:hAnsi="Times New Roman"/>
      <w:i/>
      <w:spacing w:val="0"/>
      <w:sz w:val="20"/>
      <w:u w:val="single"/>
    </w:rPr>
  </w:style>
  <w:style w:type="character" w:customStyle="1" w:styleId="Superscript">
    <w:name w:val="Superscript"/>
    <w:rPr>
      <w:vertAlign w:val="superscript"/>
    </w:rPr>
  </w:style>
  <w:style w:type="paragraph" w:styleId="BodyText2">
    <w:name w:val="Body Text 2"/>
    <w:basedOn w:val="Normal"/>
    <w:pPr>
      <w:spacing w:line="240" w:lineRule="auto"/>
      <w:jc w:val="center"/>
    </w:pPr>
    <w:rPr>
      <w:sz w:val="36"/>
    </w:rPr>
  </w:style>
  <w:style w:type="paragraph" w:styleId="BodyText3">
    <w:name w:val="Body Text 3"/>
    <w:basedOn w:val="Normal"/>
    <w:pPr>
      <w:spacing w:line="240" w:lineRule="auto"/>
      <w:jc w:val="center"/>
    </w:pPr>
    <w:rPr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</w:rPr>
  </w:style>
  <w:style w:type="character" w:customStyle="1" w:styleId="DocumentLabelChar">
    <w:name w:val="Document Label Char"/>
    <w:link w:val="DocumentLabel"/>
    <w:rsid w:val="003541E9"/>
    <w:rPr>
      <w:rFonts w:ascii="AGaramond" w:hAnsi="AGaramond"/>
      <w:b/>
      <w:kern w:val="28"/>
      <w:sz w:val="28"/>
      <w:szCs w:val="28"/>
      <w:lang w:val="en-US" w:eastAsia="en-US" w:bidi="ar-SA"/>
    </w:rPr>
  </w:style>
  <w:style w:type="character" w:styleId="UnresolvedMention">
    <w:name w:val="Unresolved Mention"/>
    <w:uiPriority w:val="99"/>
    <w:semiHidden/>
    <w:unhideWhenUsed/>
    <w:rsid w:val="00594E9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C1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8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02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82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84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68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5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3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10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21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4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4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2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9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0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1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4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1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36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08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7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10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6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5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3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6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0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Brochu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C2DC7-FFE8-4EDD-9F10-59DFAA75F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</Template>
  <TotalTime>284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Brochure</vt:lpstr>
    </vt:vector>
  </TitlesOfParts>
  <Company>Microsoft</Company>
  <LinksUpToDate>false</LinksUpToDate>
  <CharactersWithSpaces>3651</CharactersWithSpaces>
  <SharedDoc>false</SharedDoc>
  <HLinks>
    <vt:vector size="6" baseType="variant">
      <vt:variant>
        <vt:i4>5505120</vt:i4>
      </vt:variant>
      <vt:variant>
        <vt:i4>0</vt:i4>
      </vt:variant>
      <vt:variant>
        <vt:i4>0</vt:i4>
      </vt:variant>
      <vt:variant>
        <vt:i4>5</vt:i4>
      </vt:variant>
      <vt:variant>
        <vt:lpwstr>mailto:louis.hilgemann@doa.vi.gov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Brochure</dc:title>
  <dc:subject/>
  <dc:creator>Forest Stewardship Program</dc:creator>
  <cp:keywords/>
  <dc:description/>
  <cp:lastModifiedBy>Acosta, Damari - FS, PR</cp:lastModifiedBy>
  <cp:revision>1</cp:revision>
  <cp:lastPrinted>2018-12-18T14:59:00Z</cp:lastPrinted>
  <dcterms:created xsi:type="dcterms:W3CDTF">2023-12-20T14:22:00Z</dcterms:created>
  <dcterms:modified xsi:type="dcterms:W3CDTF">2025-09-02T16:35:00Z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